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9D" w:rsidRDefault="0072589D" w:rsidP="0072589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72589D" w:rsidRDefault="0072589D" w:rsidP="0072589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72589D" w:rsidRDefault="0072589D" w:rsidP="0072589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2589D" w:rsidRDefault="0072589D" w:rsidP="0072589D">
      <w:pPr>
        <w:spacing w:after="0" w:line="240" w:lineRule="auto"/>
        <w:jc w:val="center"/>
        <w:rPr>
          <w:b/>
        </w:rPr>
      </w:pPr>
    </w:p>
    <w:p w:rsidR="0072589D" w:rsidRDefault="0072589D" w:rsidP="00725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10</w:t>
      </w:r>
    </w:p>
    <w:p w:rsidR="0072589D" w:rsidRDefault="0072589D" w:rsidP="0072589D">
      <w:pPr>
        <w:spacing w:after="0" w:line="240" w:lineRule="auto"/>
        <w:jc w:val="center"/>
        <w:rPr>
          <w:b/>
        </w:rPr>
      </w:pPr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09.03.2016 г. от 17.30 часа се проведе заседание на общинската избирателна комисия, на което присъстваха следните лица: </w:t>
      </w:r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925C6F" w:rsidRDefault="0072589D" w:rsidP="00925C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- Фатме Халил Осман</w:t>
      </w:r>
      <w:r w:rsidR="00925C6F" w:rsidRPr="00925C6F">
        <w:rPr>
          <w:rFonts w:ascii="Arial" w:hAnsi="Arial" w:cs="Arial"/>
          <w:sz w:val="24"/>
          <w:szCs w:val="24"/>
        </w:rPr>
        <w:t xml:space="preserve"> </w:t>
      </w:r>
      <w:r w:rsidR="00925C6F">
        <w:rPr>
          <w:rFonts w:ascii="Arial" w:hAnsi="Arial" w:cs="Arial"/>
          <w:sz w:val="24"/>
          <w:szCs w:val="24"/>
        </w:rPr>
        <w:t xml:space="preserve">и членовете </w:t>
      </w:r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Ренета Славчева Хубенова</w:t>
      </w:r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Заседанието протече при следния,</w:t>
      </w:r>
    </w:p>
    <w:p w:rsidR="0072589D" w:rsidRDefault="0072589D" w:rsidP="0072589D">
      <w:pPr>
        <w:spacing w:after="0" w:line="240" w:lineRule="auto"/>
        <w:jc w:val="center"/>
        <w:rPr>
          <w:b/>
        </w:rPr>
      </w:pPr>
    </w:p>
    <w:p w:rsidR="0072589D" w:rsidRDefault="0072589D" w:rsidP="00725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4879DB" w:rsidRDefault="0072589D" w:rsidP="004879DB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ab/>
        <w:t>1.Приемане</w:t>
      </w:r>
      <w:r w:rsidR="004879DB" w:rsidRPr="004879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4879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оперативен план за организацията на работата в ОИК и отчитане на резултатите от нови избори за кмет на кметство с.Черничево на 13.03.2016г. </w:t>
      </w:r>
    </w:p>
    <w:p w:rsidR="00BC6A8B" w:rsidRDefault="00BC6A8B" w:rsidP="004879DB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>2.Регистрация на застъпник за кмет на кметство в изборите за кмет на кметство с.Черничево, община Крумовград на 13.03.2016г.</w:t>
      </w:r>
    </w:p>
    <w:p w:rsidR="0072589D" w:rsidRDefault="0072589D" w:rsidP="0072589D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2F530F">
        <w:rPr>
          <w:rFonts w:ascii="Arial" w:hAnsi="Arial" w:cs="Arial"/>
          <w:b/>
          <w:sz w:val="24"/>
          <w:szCs w:val="24"/>
        </w:rPr>
        <w:t>По точка първа</w:t>
      </w:r>
      <w:r w:rsidRPr="002F530F">
        <w:rPr>
          <w:rFonts w:ascii="Arial" w:hAnsi="Arial" w:cs="Arial"/>
          <w:sz w:val="24"/>
          <w:szCs w:val="24"/>
        </w:rPr>
        <w:t xml:space="preserve"> от дневния ред</w:t>
      </w:r>
      <w:r>
        <w:rPr>
          <w:rFonts w:ascii="Arial" w:hAnsi="Arial" w:cs="Arial"/>
          <w:sz w:val="24"/>
          <w:szCs w:val="24"/>
        </w:rPr>
        <w:t xml:space="preserve"> председателя на комисията запозна</w:t>
      </w:r>
    </w:p>
    <w:p w:rsidR="004879DB" w:rsidRDefault="0072589D" w:rsidP="00725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30F">
        <w:rPr>
          <w:rFonts w:ascii="Arial" w:hAnsi="Arial" w:cs="Arial"/>
          <w:sz w:val="24"/>
          <w:szCs w:val="24"/>
        </w:rPr>
        <w:t xml:space="preserve">членовете на ОИК </w:t>
      </w:r>
      <w:r w:rsidR="004879DB">
        <w:rPr>
          <w:rFonts w:ascii="Arial" w:hAnsi="Arial" w:cs="Arial"/>
          <w:sz w:val="24"/>
          <w:szCs w:val="24"/>
        </w:rPr>
        <w:t>с изготвения оперативен план за организацията на работата</w:t>
      </w:r>
    </w:p>
    <w:p w:rsidR="004879DB" w:rsidRDefault="004879DB" w:rsidP="004879D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ОИК и отчитане на резултатите от нови избори за кмет на кметство с.Черничево на 13.03.2016г. </w:t>
      </w:r>
    </w:p>
    <w:p w:rsidR="0072589D" w:rsidRDefault="0072589D" w:rsidP="00725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Във връзка с  гореизложеното и на основание чл.87, ал.1, т.</w:t>
      </w:r>
      <w:r w:rsidR="00925C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от Изборния кодекс  Общинска избирателна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взе следното,</w:t>
      </w:r>
    </w:p>
    <w:p w:rsidR="0072589D" w:rsidRDefault="0072589D" w:rsidP="007258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589D" w:rsidRDefault="0072589D" w:rsidP="00725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№1</w:t>
      </w:r>
      <w:r w:rsidR="004879DB">
        <w:rPr>
          <w:rFonts w:ascii="Arial" w:hAnsi="Arial" w:cs="Arial"/>
          <w:b/>
          <w:sz w:val="24"/>
          <w:szCs w:val="24"/>
        </w:rPr>
        <w:t>9</w:t>
      </w:r>
    </w:p>
    <w:p w:rsidR="00925C6F" w:rsidRDefault="00925C6F" w:rsidP="00725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5C6F" w:rsidRDefault="00925C6F" w:rsidP="00925C6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Приема оперативен план за организацията на работата в ОИК Крумовград и отчитане на резултатите от новите избори за кмет на кметство с.Черничево на 13.03.2016г.</w:t>
      </w:r>
    </w:p>
    <w:p w:rsidR="00925C6F" w:rsidRDefault="00925C6F" w:rsidP="00925C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деня преди избора-12.03.2016г. от 13.00ч. СИК получава изборните материали от Общинска избирателна комисия. Отг.Айхан Мехмед и лице определено със заповед на кмета на общината. </w:t>
      </w:r>
    </w:p>
    <w:p w:rsidR="00925C6F" w:rsidRDefault="00925C6F" w:rsidP="00925C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осъществяване на правомощията си съгласно Изборния кодекс ОИК създава оперативно бюро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състав:</w:t>
      </w:r>
    </w:p>
    <w:p w:rsidR="00925C6F" w:rsidRDefault="00925C6F" w:rsidP="00925C6F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925C6F" w:rsidRDefault="00925C6F" w:rsidP="00925C6F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925C6F" w:rsidRDefault="00925C6F" w:rsidP="00925C6F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925C6F" w:rsidRDefault="00925C6F" w:rsidP="00925C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2.1.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Оперативното бюро има следните функции:</w:t>
      </w:r>
    </w:p>
    <w:p w:rsidR="00925C6F" w:rsidRDefault="00925C6F" w:rsidP="00925C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- до  7,00 ч. проверява открит ли е изборният ден в СИК, явили ли са се всички членове на СИК и налице ли е необходимият кворум за започване на дейността й.</w:t>
      </w:r>
    </w:p>
    <w:p w:rsidR="00925C6F" w:rsidRDefault="00925C6F" w:rsidP="00925C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в деня на изборите обобщава получената информация от СИК и информира ЦИК за хода на произвеждането на избора в общината ;</w:t>
      </w:r>
    </w:p>
    <w:p w:rsidR="00925C6F" w:rsidRDefault="00925C6F" w:rsidP="00925C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изготвя съобщения за междинните данни на произвеждащия се избор;</w:t>
      </w:r>
    </w:p>
    <w:p w:rsidR="00925C6F" w:rsidRDefault="00925C6F" w:rsidP="00925C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избора;</w:t>
      </w:r>
    </w:p>
    <w:p w:rsidR="00925C6F" w:rsidRDefault="00925C6F" w:rsidP="00925C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925C6F" w:rsidRDefault="00925C6F" w:rsidP="00925C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Общинската избирателна комисия, на база информацията от оперативното бюро изпраща до ЦИК обобщена за общината , съдържаща следните данни:</w:t>
      </w:r>
    </w:p>
    <w:p w:rsidR="00925C6F" w:rsidRDefault="00925C6F" w:rsidP="00925C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7,00 ч.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открита ли е избирателната секция, работи ли нормално, има ли възникнали проблеми;</w:t>
      </w:r>
    </w:p>
    <w:p w:rsidR="00925C6F" w:rsidRDefault="00925C6F" w:rsidP="00925C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към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10,00 ч., 13,00 ч. и 17,00 ч.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броя на гласувалите. Информацията се изпраща съответно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 10,30 ч., 13,30 ч. и 17,30 ч. ;</w:t>
      </w:r>
    </w:p>
    <w:p w:rsidR="00925C6F" w:rsidRDefault="00925C6F" w:rsidP="00925C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19,30 ч.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информация за приключване на изборния ден .</w:t>
      </w:r>
    </w:p>
    <w:p w:rsidR="00925C6F" w:rsidRDefault="00925C6F" w:rsidP="00925C6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ЦИК информацията се предава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е-mail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адрес: </w:t>
      </w:r>
      <w:hyperlink r:id="rId6" w:history="1">
        <w:r>
          <w:rPr>
            <w:rStyle w:val="a4"/>
            <w:rFonts w:ascii="Arial" w:eastAsia="Times New Roman" w:hAnsi="Arial" w:cs="Arial"/>
            <w:color w:val="337AB7"/>
            <w:sz w:val="24"/>
            <w:szCs w:val="24"/>
            <w:lang w:eastAsia="bg-BG"/>
          </w:rPr>
          <w:t>cik@cik.bg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Информацията може да бъде изпратена и по факс.</w:t>
      </w:r>
    </w:p>
    <w:p w:rsidR="00925C6F" w:rsidRDefault="00925C6F" w:rsidP="00925C6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2.3.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Оперативното бюро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разработва схема за достъп и пропускателен режим в помещенията на ОИК от 12.03.2016 г. до приключване на избора и обработката на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резултатиге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925C6F" w:rsidRDefault="00925C6F" w:rsidP="00925C6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3.За обработка и отговор на получените жалби, сигнали и предложения в хода на изборния ден – Контрол – Атанас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 Фатме Осман</w:t>
      </w:r>
    </w:p>
    <w:p w:rsidR="00925C6F" w:rsidRDefault="00925C6F" w:rsidP="009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925C6F" w:rsidRDefault="00925C6F" w:rsidP="009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Ръководител: Мария Делчева</w:t>
      </w:r>
    </w:p>
    <w:p w:rsidR="00925C6F" w:rsidRDefault="00925C6F" w:rsidP="009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членове:</w:t>
      </w:r>
    </w:p>
    <w:p w:rsidR="00925C6F" w:rsidRDefault="00925C6F" w:rsidP="009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Диана Вълкова</w:t>
      </w:r>
    </w:p>
    <w:p w:rsidR="00925C6F" w:rsidRDefault="00925C6F" w:rsidP="009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Иван Иванов</w:t>
      </w:r>
    </w:p>
    <w:p w:rsidR="00925C6F" w:rsidRDefault="00925C6F" w:rsidP="00925C6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Всяка получена информация незабавно се предава на групата.</w:t>
      </w:r>
    </w:p>
    <w:p w:rsidR="00925C6F" w:rsidRDefault="00925C6F" w:rsidP="00925C6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телефонни или постъпили по факс запитвания за отговор се повиква най-близко намиращият се свободен член на ОИК.</w:t>
      </w:r>
    </w:p>
    <w:p w:rsidR="00925C6F" w:rsidRDefault="00925C6F" w:rsidP="00925C6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 от и чрез ОИК до ЦИК се предава на следните телефони и факсове:</w:t>
      </w:r>
    </w:p>
    <w:p w:rsidR="00925C6F" w:rsidRDefault="00925C6F" w:rsidP="00925C6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община Крумовград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тел./факс: тел. 02/939-37-12, факс 0889 166 080</w:t>
      </w:r>
    </w:p>
    <w:p w:rsidR="00925C6F" w:rsidRDefault="00925C6F" w:rsidP="00925C6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4.За предложения и указания по дейността на СИК в хода на изборния ден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членовете на СИК се обръщат към ОИК.</w:t>
      </w:r>
    </w:p>
    <w:p w:rsidR="00925C6F" w:rsidRDefault="00925C6F" w:rsidP="00925C6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5.Работни групи на ОИК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приемане на изборните книжа на СИК:</w:t>
      </w:r>
    </w:p>
    <w:p w:rsidR="00925C6F" w:rsidRDefault="00925C6F" w:rsidP="00925C6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Избирателни списъци – Контрол – Фатме Осман</w:t>
      </w:r>
    </w:p>
    <w:p w:rsidR="00925C6F" w:rsidRDefault="00925C6F" w:rsidP="00925C6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Първа Контрола – контрол – </w:t>
      </w:r>
    </w:p>
    <w:p w:rsidR="00925C6F" w:rsidRDefault="00925C6F" w:rsidP="00925C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Отговорник -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Атанас Славчев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925C6F" w:rsidRDefault="00925C6F" w:rsidP="00925C6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1.Ренета Хубенова    -</w:t>
      </w:r>
    </w:p>
    <w:p w:rsidR="00925C6F" w:rsidRDefault="00925C6F" w:rsidP="00925C6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Обретко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Самуилов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-  </w:t>
      </w:r>
    </w:p>
    <w:p w:rsidR="00925C6F" w:rsidRDefault="00925C6F" w:rsidP="00925C6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3.Иван Иванов              </w:t>
      </w:r>
    </w:p>
    <w:p w:rsidR="00925C6F" w:rsidRDefault="00925C6F" w:rsidP="00925C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4.Айхан Мехмед             </w:t>
      </w:r>
    </w:p>
    <w:p w:rsidR="00925C6F" w:rsidRDefault="00925C6F" w:rsidP="00925C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Втора контрола  и  връзки  с преброителя /Изчислителен пункт/ – контрол – Мария Делчева</w:t>
      </w:r>
    </w:p>
    <w:p w:rsidR="00925C6F" w:rsidRDefault="00925C6F" w:rsidP="00925C6F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Диана Вълкова</w:t>
      </w:r>
    </w:p>
    <w:p w:rsidR="00925C6F" w:rsidRDefault="00925C6F" w:rsidP="00925C6F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Мирослав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Бораджиев</w:t>
      </w:r>
      <w:proofErr w:type="spellEnd"/>
    </w:p>
    <w:p w:rsidR="00925C6F" w:rsidRDefault="00925C6F" w:rsidP="00925C6F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Тонка Тодорова</w:t>
      </w:r>
    </w:p>
    <w:p w:rsidR="00925C6F" w:rsidRDefault="00925C6F" w:rsidP="00925C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Разпластяването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 протокола на СИК –</w:t>
      </w:r>
    </w:p>
    <w:p w:rsidR="00925C6F" w:rsidRDefault="00925C6F" w:rsidP="00925C6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1.Фатме Осман</w:t>
      </w:r>
    </w:p>
    <w:p w:rsidR="00925C6F" w:rsidRDefault="00925C6F" w:rsidP="00925C6F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 необходимост се извършва разместване на групите.</w:t>
      </w:r>
    </w:p>
    <w:p w:rsidR="00925C6F" w:rsidRDefault="00925C6F" w:rsidP="00925C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925C6F" w:rsidRDefault="00925C6F" w:rsidP="00925C6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6.Процедура по приемане на изборните книжа и материали на секционната избирателна комисия от ОИК:</w:t>
      </w:r>
    </w:p>
    <w:p w:rsidR="00925C6F" w:rsidRDefault="00925C6F" w:rsidP="00925C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приемането се извършва в залата на ОИК на ул.“Трети март“ №3. </w:t>
      </w:r>
    </w:p>
    <w:p w:rsidR="00925C6F" w:rsidRDefault="00925C6F" w:rsidP="00925C6F">
      <w:pPr>
        <w:shd w:val="clear" w:color="auto" w:fill="FFFFFF"/>
        <w:spacing w:after="150" w:line="30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 СИК предават избирателния списък и продължават към Изчислителния пункт за обработка. Протоколът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925C6F" w:rsidRDefault="00925C6F" w:rsidP="00925C6F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след Изчислителния пункт  членовете на СИК предават останалите книжа и материали на комисията по чл.285 ал.1и напускат сградата, където се помещава ОИК.</w:t>
      </w:r>
    </w:p>
    <w:p w:rsidR="0072589D" w:rsidRDefault="00925C6F" w:rsidP="00925C6F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="0072589D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72589D" w:rsidRDefault="0072589D" w:rsidP="00925C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BC6A8B" w:rsidRDefault="00BC6A8B" w:rsidP="00925C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6790">
        <w:rPr>
          <w:rFonts w:ascii="Arial" w:hAnsi="Arial" w:cs="Arial"/>
          <w:b/>
          <w:sz w:val="24"/>
          <w:szCs w:val="24"/>
        </w:rPr>
        <w:t>По точка втора от дневния ред</w:t>
      </w:r>
      <w:r>
        <w:rPr>
          <w:rFonts w:ascii="Arial" w:hAnsi="Arial" w:cs="Arial"/>
          <w:sz w:val="24"/>
          <w:szCs w:val="24"/>
        </w:rPr>
        <w:t xml:space="preserve"> председателя на ОИК запозна членовете на ОИК  за  постъпило </w:t>
      </w:r>
      <w:r w:rsidR="009D6790"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z w:val="24"/>
          <w:szCs w:val="24"/>
        </w:rPr>
        <w:t xml:space="preserve"> от ПП ГЕРБ за регистрация на застъпник за кмет на кметство с.Черничево в изборите на 13.03.2016 г.</w:t>
      </w:r>
    </w:p>
    <w:p w:rsidR="009D6790" w:rsidRPr="009D6790" w:rsidRDefault="009D6790" w:rsidP="009D679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6790">
        <w:rPr>
          <w:rFonts w:ascii="Arial" w:eastAsia="Calibri" w:hAnsi="Arial" w:cs="Arial"/>
          <w:sz w:val="24"/>
          <w:szCs w:val="24"/>
        </w:rPr>
        <w:t xml:space="preserve"> Заявлението е заведено под №1  от 09.03.2016г. във входящия дневник за регистрация на </w:t>
      </w:r>
      <w:proofErr w:type="spellStart"/>
      <w:r w:rsidRPr="009D6790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9D6790">
        <w:rPr>
          <w:rFonts w:ascii="Arial" w:eastAsia="Calibri" w:hAnsi="Arial" w:cs="Arial"/>
          <w:sz w:val="24"/>
          <w:szCs w:val="24"/>
        </w:rPr>
        <w:t xml:space="preserve"> и е подписано от представляващия Партия „ГЕРБ“ от Асен Славчев </w:t>
      </w:r>
      <w:proofErr w:type="spellStart"/>
      <w:r w:rsidRPr="009D6790">
        <w:rPr>
          <w:rFonts w:ascii="Arial" w:eastAsia="Calibri" w:hAnsi="Arial" w:cs="Arial"/>
          <w:sz w:val="24"/>
          <w:szCs w:val="24"/>
        </w:rPr>
        <w:t>Тюрдиев</w:t>
      </w:r>
      <w:proofErr w:type="spellEnd"/>
      <w:r w:rsidRPr="009D6790"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Към заявлението  са приложени следните документи:</w:t>
      </w:r>
    </w:p>
    <w:p w:rsidR="009D6790" w:rsidRPr="009D6790" w:rsidRDefault="009D6790" w:rsidP="009D679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6790">
        <w:rPr>
          <w:rFonts w:ascii="Arial" w:eastAsia="Calibri" w:hAnsi="Arial" w:cs="Arial"/>
          <w:sz w:val="24"/>
          <w:szCs w:val="24"/>
        </w:rPr>
        <w:lastRenderedPageBreak/>
        <w:t xml:space="preserve">1.Пълномощно №КО-Г от 14.06.2010 г., с което Цветан Цветанов упълномощава Цвета Вълчева </w:t>
      </w:r>
      <w:proofErr w:type="spellStart"/>
      <w:r w:rsidRPr="009D6790">
        <w:rPr>
          <w:rFonts w:ascii="Arial" w:eastAsia="Calibri" w:hAnsi="Arial" w:cs="Arial"/>
          <w:sz w:val="24"/>
          <w:szCs w:val="24"/>
        </w:rPr>
        <w:t>Караянчева</w:t>
      </w:r>
      <w:proofErr w:type="spellEnd"/>
      <w:r w:rsidRPr="009D6790">
        <w:rPr>
          <w:rFonts w:ascii="Arial" w:eastAsia="Calibri" w:hAnsi="Arial" w:cs="Arial"/>
          <w:sz w:val="24"/>
          <w:szCs w:val="24"/>
        </w:rPr>
        <w:t xml:space="preserve"> – областен ръководител на Област Кърджали.</w:t>
      </w:r>
    </w:p>
    <w:p w:rsidR="009D6790" w:rsidRPr="009D6790" w:rsidRDefault="009D6790" w:rsidP="009D679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6790">
        <w:rPr>
          <w:rFonts w:ascii="Arial" w:eastAsia="Calibri" w:hAnsi="Arial" w:cs="Arial"/>
          <w:sz w:val="24"/>
          <w:szCs w:val="24"/>
        </w:rPr>
        <w:t xml:space="preserve">2.Пълномощно №1 от 27.01.2016г. , с което Цвета </w:t>
      </w:r>
      <w:proofErr w:type="spellStart"/>
      <w:r w:rsidRPr="009D6790">
        <w:rPr>
          <w:rFonts w:ascii="Arial" w:eastAsia="Calibri" w:hAnsi="Arial" w:cs="Arial"/>
          <w:sz w:val="24"/>
          <w:szCs w:val="24"/>
        </w:rPr>
        <w:t>Караянчева</w:t>
      </w:r>
      <w:proofErr w:type="spellEnd"/>
      <w:r w:rsidRPr="009D6790">
        <w:rPr>
          <w:rFonts w:ascii="Arial" w:eastAsia="Calibri" w:hAnsi="Arial" w:cs="Arial"/>
          <w:sz w:val="24"/>
          <w:szCs w:val="24"/>
        </w:rPr>
        <w:t xml:space="preserve"> –  </w:t>
      </w:r>
    </w:p>
    <w:p w:rsidR="009D6790" w:rsidRPr="009D6790" w:rsidRDefault="009D6790" w:rsidP="009D679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6790">
        <w:rPr>
          <w:rFonts w:ascii="Arial" w:eastAsia="Calibri" w:hAnsi="Arial" w:cs="Arial"/>
          <w:sz w:val="24"/>
          <w:szCs w:val="24"/>
        </w:rPr>
        <w:t xml:space="preserve">областен ръководител на Област Кърджали, с което </w:t>
      </w:r>
      <w:proofErr w:type="spellStart"/>
      <w:r w:rsidRPr="009D6790">
        <w:rPr>
          <w:rFonts w:ascii="Arial" w:eastAsia="Calibri" w:hAnsi="Arial" w:cs="Arial"/>
          <w:sz w:val="24"/>
          <w:szCs w:val="24"/>
        </w:rPr>
        <w:t>преупълномащава</w:t>
      </w:r>
      <w:proofErr w:type="spellEnd"/>
      <w:r w:rsidRPr="009D6790">
        <w:rPr>
          <w:rFonts w:ascii="Arial" w:eastAsia="Calibri" w:hAnsi="Arial" w:cs="Arial"/>
          <w:sz w:val="24"/>
          <w:szCs w:val="24"/>
        </w:rPr>
        <w:t xml:space="preserve"> Асен Славчев </w:t>
      </w:r>
      <w:proofErr w:type="spellStart"/>
      <w:r w:rsidRPr="009D6790">
        <w:rPr>
          <w:rFonts w:ascii="Arial" w:eastAsia="Calibri" w:hAnsi="Arial" w:cs="Arial"/>
          <w:sz w:val="24"/>
          <w:szCs w:val="24"/>
        </w:rPr>
        <w:t>Тюрдиев</w:t>
      </w:r>
      <w:proofErr w:type="spellEnd"/>
      <w:r w:rsidRPr="009D6790">
        <w:rPr>
          <w:rFonts w:ascii="Arial" w:eastAsia="Calibri" w:hAnsi="Arial" w:cs="Arial"/>
          <w:sz w:val="24"/>
          <w:szCs w:val="24"/>
        </w:rPr>
        <w:t xml:space="preserve"> – председател на ПП „ГЕРБ“ за община Крумовград.</w:t>
      </w:r>
    </w:p>
    <w:p w:rsidR="009D6790" w:rsidRPr="009D6790" w:rsidRDefault="009D6790" w:rsidP="009D679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6790">
        <w:rPr>
          <w:rFonts w:ascii="Arial" w:eastAsia="Calibri" w:hAnsi="Arial" w:cs="Arial"/>
          <w:sz w:val="24"/>
          <w:szCs w:val="24"/>
        </w:rPr>
        <w:t>За застъпник за кмет на кметство с.Черничево  от Партия ГЕРБ  е предложено  лицето:</w:t>
      </w:r>
    </w:p>
    <w:p w:rsidR="009D6790" w:rsidRPr="009D6790" w:rsidRDefault="009D6790" w:rsidP="009D679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9D6790" w:rsidRPr="009D6790" w:rsidTr="006862C1">
        <w:tc>
          <w:tcPr>
            <w:tcW w:w="1526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9D6790" w:rsidRPr="009D6790" w:rsidTr="006862C1">
        <w:tc>
          <w:tcPr>
            <w:tcW w:w="1526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sz w:val="24"/>
                <w:szCs w:val="24"/>
              </w:rPr>
              <w:t>Виолета Милчева Симеонова</w:t>
            </w:r>
          </w:p>
        </w:tc>
        <w:tc>
          <w:tcPr>
            <w:tcW w:w="2441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D6790" w:rsidRPr="009D6790" w:rsidRDefault="009D6790" w:rsidP="009D679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6790" w:rsidRPr="009D6790" w:rsidRDefault="009D6790" w:rsidP="009D679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6790"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№2113-МИ/11.09.2015г. на ЦИК за регистрация на застъпник за кмет на кметство  с.Черничево в изборите  на 13.03.2016г.</w:t>
      </w:r>
    </w:p>
    <w:p w:rsidR="009D6790" w:rsidRPr="009D6790" w:rsidRDefault="009D6790" w:rsidP="009D679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6790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0B4D44" w:rsidRPr="000B4D44" w:rsidRDefault="009D6790" w:rsidP="000B4D4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6790">
        <w:rPr>
          <w:rFonts w:ascii="Arial" w:eastAsia="Calibri" w:hAnsi="Arial" w:cs="Arial"/>
          <w:sz w:val="24"/>
          <w:szCs w:val="24"/>
        </w:rPr>
        <w:t xml:space="preserve">Общинска </w:t>
      </w:r>
      <w:r w:rsidR="000B4D44">
        <w:rPr>
          <w:rFonts w:ascii="Arial" w:eastAsia="Calibri" w:hAnsi="Arial" w:cs="Arial"/>
          <w:sz w:val="24"/>
          <w:szCs w:val="24"/>
        </w:rPr>
        <w:t>избирателна комисия- Крумовград</w:t>
      </w:r>
      <w:r w:rsidR="000B4D44">
        <w:rPr>
          <w:rFonts w:ascii="Arial" w:hAnsi="Arial" w:cs="Arial"/>
          <w:b/>
          <w:sz w:val="24"/>
          <w:szCs w:val="24"/>
        </w:rPr>
        <w:t xml:space="preserve"> </w:t>
      </w:r>
      <w:r w:rsidR="000B4D44">
        <w:rPr>
          <w:rFonts w:ascii="Arial" w:hAnsi="Arial" w:cs="Arial"/>
          <w:sz w:val="24"/>
          <w:szCs w:val="24"/>
        </w:rPr>
        <w:t>взе следното,</w:t>
      </w:r>
    </w:p>
    <w:p w:rsidR="000B4D44" w:rsidRDefault="000B4D44" w:rsidP="000B4D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4D44" w:rsidRDefault="000B4D44" w:rsidP="000B4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№20</w:t>
      </w:r>
    </w:p>
    <w:p w:rsidR="009D6790" w:rsidRPr="009D6790" w:rsidRDefault="009D6790" w:rsidP="009D6790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6790" w:rsidRPr="009D6790" w:rsidRDefault="009D6790" w:rsidP="009D6790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D6790">
        <w:rPr>
          <w:rFonts w:ascii="Arial" w:eastAsia="Calibri" w:hAnsi="Arial" w:cs="Arial"/>
          <w:b/>
          <w:sz w:val="24"/>
          <w:szCs w:val="24"/>
        </w:rPr>
        <w:t>1.Регистрира застъпник  за  кмет на кметство с.Черничево в изборите  на 13.03.2016г</w:t>
      </w:r>
      <w:r w:rsidRPr="009D6790">
        <w:rPr>
          <w:rFonts w:ascii="Arial" w:eastAsia="Calibri" w:hAnsi="Arial" w:cs="Arial"/>
          <w:sz w:val="24"/>
          <w:szCs w:val="24"/>
        </w:rPr>
        <w:t>.</w:t>
      </w:r>
      <w:r w:rsidRPr="009D6790">
        <w:rPr>
          <w:rFonts w:ascii="Arial" w:eastAsia="Calibri" w:hAnsi="Arial" w:cs="Arial"/>
          <w:b/>
          <w:sz w:val="24"/>
          <w:szCs w:val="24"/>
        </w:rPr>
        <w:t>на Партия ГЕРБ,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9D6790" w:rsidRPr="009D6790" w:rsidTr="006862C1">
        <w:tc>
          <w:tcPr>
            <w:tcW w:w="1526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9D6790" w:rsidRPr="009D6790" w:rsidTr="006862C1">
        <w:tc>
          <w:tcPr>
            <w:tcW w:w="1526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6790">
              <w:rPr>
                <w:rFonts w:ascii="Arial" w:eastAsia="Calibri" w:hAnsi="Arial" w:cs="Arial"/>
                <w:sz w:val="24"/>
                <w:szCs w:val="24"/>
              </w:rPr>
              <w:t>Виолета Милчева Симеонова</w:t>
            </w:r>
          </w:p>
        </w:tc>
        <w:tc>
          <w:tcPr>
            <w:tcW w:w="2441" w:type="dxa"/>
          </w:tcPr>
          <w:p w:rsidR="009D6790" w:rsidRPr="009D6790" w:rsidRDefault="009D6790" w:rsidP="009D679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6790" w:rsidRDefault="009D6790" w:rsidP="009D67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6790" w:rsidRDefault="009D6790" w:rsidP="009D67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0B4D44" w:rsidRDefault="000B4D44" w:rsidP="000B4D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72589D" w:rsidRDefault="0072589D" w:rsidP="00925C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925C6F" w:rsidRDefault="00925C6F" w:rsidP="00925C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5C6F" w:rsidRDefault="00925C6F" w:rsidP="00925C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589D" w:rsidRDefault="0072589D" w:rsidP="00725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72589D" w:rsidRDefault="0072589D" w:rsidP="00725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72589D" w:rsidRDefault="0072589D" w:rsidP="00725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2589D" w:rsidRDefault="0072589D" w:rsidP="007258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72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67997"/>
    <w:multiLevelType w:val="hybridMultilevel"/>
    <w:tmpl w:val="B722420E"/>
    <w:lvl w:ilvl="0" w:tplc="AA82AB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9D"/>
    <w:rsid w:val="0007642D"/>
    <w:rsid w:val="000B4D44"/>
    <w:rsid w:val="000E21D0"/>
    <w:rsid w:val="004879DB"/>
    <w:rsid w:val="0072589D"/>
    <w:rsid w:val="00925C6F"/>
    <w:rsid w:val="009D6790"/>
    <w:rsid w:val="00A40445"/>
    <w:rsid w:val="00B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5C6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5C6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2016-03-09T15:44:00Z</dcterms:created>
  <dcterms:modified xsi:type="dcterms:W3CDTF">2016-03-10T07:45:00Z</dcterms:modified>
</cp:coreProperties>
</file>