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1" w:rsidRDefault="006227A1" w:rsidP="00622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227A1" w:rsidRDefault="006227A1" w:rsidP="006227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тел0889099203, факс 03641/ 70-24,oik0915@cik.bg</w:t>
      </w:r>
    </w:p>
    <w:p w:rsidR="006227A1" w:rsidRDefault="006227A1" w:rsidP="006227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27A1" w:rsidRDefault="006227A1" w:rsidP="00622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7A1" w:rsidRDefault="006227A1" w:rsidP="00622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211</w:t>
      </w:r>
    </w:p>
    <w:p w:rsidR="006227A1" w:rsidRDefault="006227A1" w:rsidP="00622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19.07.2017 год.</w:t>
      </w:r>
    </w:p>
    <w:p w:rsidR="006227A1" w:rsidRDefault="006227A1" w:rsidP="006227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sz w:val="24"/>
          <w:szCs w:val="24"/>
        </w:rPr>
        <w:tab/>
      </w:r>
    </w:p>
    <w:p w:rsidR="00F47ED0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47ED0">
        <w:rPr>
          <w:rFonts w:ascii="Arial" w:hAnsi="Arial" w:cs="Arial"/>
          <w:b/>
          <w:color w:val="333333"/>
          <w:sz w:val="24"/>
          <w:szCs w:val="24"/>
        </w:rPr>
        <w:t xml:space="preserve">Относно: </w:t>
      </w:r>
      <w:r w:rsidR="00F47ED0" w:rsidRPr="00F47ED0">
        <w:rPr>
          <w:rFonts w:ascii="Arial" w:hAnsi="Arial" w:cs="Arial"/>
          <w:b/>
          <w:color w:val="333333"/>
          <w:sz w:val="24"/>
          <w:szCs w:val="24"/>
        </w:rPr>
        <w:t>Запитване</w:t>
      </w:r>
      <w:r w:rsidR="00F47ED0">
        <w:rPr>
          <w:rFonts w:ascii="Arial" w:hAnsi="Arial" w:cs="Arial"/>
          <w:b/>
          <w:color w:val="333333"/>
          <w:sz w:val="24"/>
          <w:szCs w:val="24"/>
        </w:rPr>
        <w:t xml:space="preserve"> с характер на с</w:t>
      </w:r>
      <w:r>
        <w:rPr>
          <w:rFonts w:ascii="Arial" w:hAnsi="Arial" w:cs="Arial"/>
          <w:b/>
          <w:sz w:val="24"/>
          <w:szCs w:val="24"/>
        </w:rPr>
        <w:t>игнал от Исмаил Ахмед Якуб – жител на с.Гулийка, кандидат-съветник от листата на ПП“ДПС“,</w:t>
      </w:r>
      <w:r w:rsidR="00E37588">
        <w:rPr>
          <w:rFonts w:ascii="Arial" w:hAnsi="Arial" w:cs="Arial"/>
          <w:b/>
          <w:sz w:val="24"/>
          <w:szCs w:val="24"/>
        </w:rPr>
        <w:t xml:space="preserve"> </w:t>
      </w:r>
      <w:r w:rsidR="00F47ED0">
        <w:rPr>
          <w:rFonts w:ascii="Arial" w:hAnsi="Arial" w:cs="Arial"/>
          <w:b/>
          <w:sz w:val="24"/>
          <w:szCs w:val="24"/>
        </w:rPr>
        <w:t xml:space="preserve"> против директора на Центъра за подкрепа за личностно развитие – Общински детски комплекс Крумовград.</w:t>
      </w:r>
    </w:p>
    <w:p w:rsidR="009F48B3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7ED0">
        <w:rPr>
          <w:rFonts w:ascii="Arial" w:hAnsi="Arial" w:cs="Arial"/>
          <w:sz w:val="24"/>
          <w:szCs w:val="24"/>
        </w:rPr>
        <w:t>С вх</w:t>
      </w:r>
      <w:r w:rsidR="00555342">
        <w:rPr>
          <w:rFonts w:ascii="Arial" w:hAnsi="Arial" w:cs="Arial"/>
          <w:sz w:val="24"/>
          <w:szCs w:val="24"/>
        </w:rPr>
        <w:t>.№ 200/15.03.2017год. в Общинска</w:t>
      </w:r>
      <w:r w:rsidR="00F47ED0">
        <w:rPr>
          <w:rFonts w:ascii="Arial" w:hAnsi="Arial" w:cs="Arial"/>
          <w:sz w:val="24"/>
          <w:szCs w:val="24"/>
        </w:rPr>
        <w:t xml:space="preserve"> избирателна комисия – Крумовград е постъпил сигнал от Исмаил Ахмед Якуб от с.Гулийка, община Крумоврад. В сигнала се твърди, че директора на Центъра</w:t>
      </w:r>
      <w:r w:rsidR="009F48B3">
        <w:rPr>
          <w:rFonts w:ascii="Arial" w:hAnsi="Arial" w:cs="Arial"/>
          <w:sz w:val="24"/>
          <w:szCs w:val="24"/>
        </w:rPr>
        <w:t xml:space="preserve"> за подкрепа за личностно развитие – Общински детски комплекс Крумовград,</w:t>
      </w:r>
      <w:r>
        <w:rPr>
          <w:rFonts w:ascii="Arial" w:hAnsi="Arial" w:cs="Arial"/>
          <w:sz w:val="24"/>
          <w:szCs w:val="24"/>
        </w:rPr>
        <w:t xml:space="preserve"> </w:t>
      </w:r>
      <w:r w:rsidR="00F47ED0">
        <w:rPr>
          <w:rFonts w:ascii="Arial" w:hAnsi="Arial" w:cs="Arial"/>
          <w:sz w:val="24"/>
          <w:szCs w:val="24"/>
        </w:rPr>
        <w:t>изпълнява задълженията си в нарушение</w:t>
      </w:r>
      <w:r w:rsidR="009F48B3">
        <w:rPr>
          <w:rFonts w:ascii="Arial" w:hAnsi="Arial" w:cs="Arial"/>
          <w:sz w:val="24"/>
          <w:szCs w:val="24"/>
        </w:rPr>
        <w:t xml:space="preserve"> на Закона за местното самоуправление и местна администрация.</w:t>
      </w:r>
    </w:p>
    <w:p w:rsidR="00E92BE3" w:rsidRDefault="009F48B3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– Крумовград се събра на заседание на 17.03.2017г. от 17.30 часа. Председателят на комисията докладва за сигнала. </w:t>
      </w:r>
      <w:r w:rsidR="00FF5C2B">
        <w:rPr>
          <w:rFonts w:ascii="Arial" w:hAnsi="Arial" w:cs="Arial"/>
          <w:sz w:val="24"/>
          <w:szCs w:val="24"/>
        </w:rPr>
        <w:t xml:space="preserve"> </w:t>
      </w:r>
    </w:p>
    <w:p w:rsidR="00FF5C2B" w:rsidRDefault="00FF5C2B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член 87, ал.1, т.1 от Изборния кодекс </w:t>
      </w:r>
      <w:r w:rsidR="009F48B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бщинска избирателна комисия </w:t>
      </w:r>
      <w:r w:rsidR="009F48B3">
        <w:rPr>
          <w:rFonts w:ascii="Arial" w:hAnsi="Arial" w:cs="Arial"/>
          <w:sz w:val="24"/>
          <w:szCs w:val="24"/>
        </w:rPr>
        <w:t xml:space="preserve"> реши да изпрати писмо до кмета на община Крумовград с искане за предоставяне на док</w:t>
      </w:r>
      <w:r w:rsidR="009E577C">
        <w:rPr>
          <w:rFonts w:ascii="Arial" w:hAnsi="Arial" w:cs="Arial"/>
          <w:sz w:val="24"/>
          <w:szCs w:val="24"/>
        </w:rPr>
        <w:t>ументи за установ</w:t>
      </w:r>
      <w:r w:rsidR="009F48B3">
        <w:rPr>
          <w:rFonts w:ascii="Arial" w:hAnsi="Arial" w:cs="Arial"/>
          <w:sz w:val="24"/>
          <w:szCs w:val="24"/>
        </w:rPr>
        <w:t>яване на статута  на Центъра за подкрепа за личностно развитие – Общински детски комплекс Крумовград и представляващия го ръководител Лейля Местан Исмаил на щатна длъжност ли е в общинска администрация и кой е нейния рабо</w:t>
      </w:r>
      <w:r>
        <w:rPr>
          <w:rFonts w:ascii="Arial" w:hAnsi="Arial" w:cs="Arial"/>
          <w:sz w:val="24"/>
          <w:szCs w:val="24"/>
        </w:rPr>
        <w:t>то</w:t>
      </w:r>
      <w:r w:rsidR="009F48B3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т</w:t>
      </w:r>
      <w:r w:rsidR="009F48B3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.</w:t>
      </w:r>
    </w:p>
    <w:p w:rsidR="00FF5C2B" w:rsidRDefault="00FF5C2B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27.03.2017г.</w:t>
      </w:r>
      <w:r w:rsidR="009E577C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Кмета на община Крумовград с писмо, с изх.№ 37-00-14 от 27.03.2017г. на вниманието на комисията бяха предоставени следните документи:</w:t>
      </w:r>
    </w:p>
    <w:p w:rsidR="0032149C" w:rsidRPr="00A958B4" w:rsidRDefault="0032149C" w:rsidP="0032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1.Решение № 169 от протокол №9/13.06.2016г. на ОбС Крумовград относно  преобразуването на Общински детски комплекс в Център за подкрепа за личностно развитие- Общински детски комплекс гр.Крумовград.</w:t>
      </w:r>
    </w:p>
    <w:p w:rsidR="0032149C" w:rsidRPr="00A958B4" w:rsidRDefault="0032149C" w:rsidP="0032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2.Уведомление по чл.123, ал.1 от Кодекса на труда.</w:t>
      </w:r>
    </w:p>
    <w:p w:rsidR="0032149C" w:rsidRPr="00A958B4" w:rsidRDefault="0032149C" w:rsidP="0032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3. Решение № 259 от протокол №14/22.11.2016г. на ОбС Крумовград за приемане на Правилник за устройството и дейността на Центъра за подкрепа за личностно развитие – Общински детски комплекс гр.Крумовград.</w:t>
      </w:r>
    </w:p>
    <w:p w:rsidR="0032149C" w:rsidRPr="00A958B4" w:rsidRDefault="0032149C" w:rsidP="0032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4.Правилник за устройството и дейността на център за подкрепа за личностно развитие – общински детски комплекс гр.Крумовград.</w:t>
      </w:r>
    </w:p>
    <w:p w:rsidR="0032149C" w:rsidRPr="00A958B4" w:rsidRDefault="0032149C" w:rsidP="003214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5.Заповед № КО – 655 от 04.08.2016г. на кмета на общината относно преообразуването на Центъра за подкрепа за личностно развитие – Общински детски комплекс гр.Крумовград, считано от 01.08.2016год.</w:t>
      </w:r>
    </w:p>
    <w:p w:rsidR="00E92BE3" w:rsidRDefault="0032149C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29.03.2017година ОИК – Крумовград проведе заседание относно получените документи</w:t>
      </w:r>
      <w:r w:rsidR="00E92BE3">
        <w:rPr>
          <w:rFonts w:ascii="Arial" w:hAnsi="Arial" w:cs="Arial"/>
          <w:sz w:val="24"/>
          <w:szCs w:val="24"/>
        </w:rPr>
        <w:t xml:space="preserve"> от кмета на общината</w:t>
      </w:r>
      <w:r>
        <w:rPr>
          <w:rFonts w:ascii="Arial" w:hAnsi="Arial" w:cs="Arial"/>
          <w:sz w:val="24"/>
          <w:szCs w:val="24"/>
        </w:rPr>
        <w:t>,</w:t>
      </w:r>
      <w:r w:rsidR="00E92BE3">
        <w:rPr>
          <w:rFonts w:ascii="Arial" w:hAnsi="Arial" w:cs="Arial"/>
          <w:sz w:val="24"/>
          <w:szCs w:val="24"/>
        </w:rPr>
        <w:t xml:space="preserve"> постъпили</w:t>
      </w:r>
      <w:r>
        <w:rPr>
          <w:rFonts w:ascii="Arial" w:hAnsi="Arial" w:cs="Arial"/>
          <w:sz w:val="24"/>
          <w:szCs w:val="24"/>
        </w:rPr>
        <w:t xml:space="preserve"> </w:t>
      </w:r>
      <w:r w:rsidR="00E92BE3">
        <w:rPr>
          <w:rFonts w:ascii="Arial" w:hAnsi="Arial" w:cs="Arial"/>
          <w:sz w:val="24"/>
          <w:szCs w:val="24"/>
        </w:rPr>
        <w:t>с вх.№ 201 от 27.03.2017г. на ОИК – Крумовград.</w:t>
      </w:r>
    </w:p>
    <w:p w:rsidR="00E92BE3" w:rsidRDefault="0032149C" w:rsidP="00DE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14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основание член 87, ал.1, т.1 от Изборния кодекс Общинска избирателна комисия  реши да изпрати писмо до Комисията за предотвратяване и установяване на конфликт на интереси, </w:t>
      </w:r>
      <w:r w:rsidR="00E92BE3">
        <w:rPr>
          <w:rFonts w:ascii="Arial" w:hAnsi="Arial" w:cs="Arial"/>
          <w:sz w:val="24"/>
          <w:szCs w:val="24"/>
        </w:rPr>
        <w:t>ведно</w:t>
      </w:r>
      <w:r>
        <w:rPr>
          <w:rFonts w:ascii="Arial" w:hAnsi="Arial" w:cs="Arial"/>
          <w:sz w:val="24"/>
          <w:szCs w:val="24"/>
        </w:rPr>
        <w:t xml:space="preserve"> с</w:t>
      </w:r>
      <w:r w:rsidR="00E92BE3">
        <w:rPr>
          <w:rFonts w:ascii="Arial" w:hAnsi="Arial" w:cs="Arial"/>
          <w:sz w:val="24"/>
          <w:szCs w:val="24"/>
        </w:rPr>
        <w:t>ъс</w:t>
      </w:r>
      <w:r>
        <w:rPr>
          <w:rFonts w:ascii="Arial" w:hAnsi="Arial" w:cs="Arial"/>
          <w:sz w:val="24"/>
          <w:szCs w:val="24"/>
        </w:rPr>
        <w:t xml:space="preserve"> </w:t>
      </w:r>
      <w:r w:rsidR="00E92BE3">
        <w:rPr>
          <w:rFonts w:ascii="Arial" w:hAnsi="Arial" w:cs="Arial"/>
          <w:sz w:val="24"/>
          <w:szCs w:val="24"/>
        </w:rPr>
        <w:t xml:space="preserve"> сигнала от Исмаил Ахмед Якуб  и </w:t>
      </w:r>
      <w:r>
        <w:rPr>
          <w:rFonts w:ascii="Arial" w:hAnsi="Arial" w:cs="Arial"/>
          <w:sz w:val="24"/>
          <w:szCs w:val="24"/>
        </w:rPr>
        <w:t>документите изпратени до комисията от кмета на общината по гореописания случай</w:t>
      </w:r>
      <w:r w:rsidR="00E92BE3">
        <w:rPr>
          <w:rFonts w:ascii="Arial" w:hAnsi="Arial" w:cs="Arial"/>
          <w:sz w:val="24"/>
          <w:szCs w:val="24"/>
        </w:rPr>
        <w:t xml:space="preserve"> със запитване дали има конфликт на интереси за заемане на длъжността Директор на Център за  подкрепа за </w:t>
      </w:r>
      <w:r w:rsidR="00E92BE3">
        <w:rPr>
          <w:rFonts w:ascii="Arial" w:hAnsi="Arial" w:cs="Arial"/>
          <w:sz w:val="24"/>
          <w:szCs w:val="24"/>
        </w:rPr>
        <w:lastRenderedPageBreak/>
        <w:t>личностно развитие- Общински детски комплекс Крумовград.</w:t>
      </w:r>
      <w:r w:rsidR="00DE3AE5">
        <w:rPr>
          <w:rFonts w:ascii="Arial" w:hAnsi="Arial" w:cs="Arial"/>
          <w:sz w:val="24"/>
          <w:szCs w:val="24"/>
        </w:rPr>
        <w:t xml:space="preserve"> Документите са изпратени с </w:t>
      </w:r>
      <w:r w:rsidR="00E92BE3">
        <w:rPr>
          <w:rFonts w:ascii="Arial" w:hAnsi="Arial" w:cs="Arial"/>
          <w:sz w:val="24"/>
          <w:szCs w:val="24"/>
        </w:rPr>
        <w:t xml:space="preserve"> наш изх.№1051 от 29.03.2017г.</w:t>
      </w:r>
    </w:p>
    <w:p w:rsidR="004149FD" w:rsidRDefault="004149FD" w:rsidP="00DE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Комисията за предотвратяване и установяване на конфликт на интереси със  решение № РП-058-17-064 от 16.05.2017г.прекратява производството по отправения сигнал против Лейля Местан Исмаил лице, заемащо публична длъжност по смисъла на чл.3, т.23 от ЗПУКИ.</w:t>
      </w:r>
    </w:p>
    <w:p w:rsidR="003A4C5A" w:rsidRDefault="003A4C5A" w:rsidP="00DE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настоящия момент от КПУКИ в ОИК - Крумовград не е получено официално писмо по запитването ни.</w:t>
      </w:r>
    </w:p>
    <w:p w:rsidR="00DD0EE9" w:rsidRDefault="002870B8" w:rsidP="00DD0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19.07.2017 г. ОИК проведе заседание, на което разгледа решението на КПУКИ и</w:t>
      </w:r>
      <w:r w:rsidR="00555342">
        <w:rPr>
          <w:rFonts w:ascii="Arial" w:hAnsi="Arial" w:cs="Arial"/>
          <w:sz w:val="24"/>
          <w:szCs w:val="24"/>
        </w:rPr>
        <w:t xml:space="preserve"> всички  документи представени на комисията</w:t>
      </w:r>
      <w:r>
        <w:rPr>
          <w:rFonts w:ascii="Arial" w:hAnsi="Arial" w:cs="Arial"/>
          <w:sz w:val="24"/>
          <w:szCs w:val="24"/>
        </w:rPr>
        <w:t xml:space="preserve"> реши </w:t>
      </w:r>
      <w:r w:rsidR="00F2018D">
        <w:rPr>
          <w:rFonts w:ascii="Arial" w:hAnsi="Arial" w:cs="Arial"/>
          <w:sz w:val="24"/>
          <w:szCs w:val="24"/>
        </w:rPr>
        <w:t xml:space="preserve"> да отхвърля като неоснователен сигналът на И</w:t>
      </w:r>
      <w:r w:rsidR="00DD0EE9">
        <w:rPr>
          <w:rFonts w:ascii="Arial" w:hAnsi="Arial" w:cs="Arial"/>
          <w:sz w:val="24"/>
          <w:szCs w:val="24"/>
        </w:rPr>
        <w:t>смаил Ахмед Якуб</w:t>
      </w:r>
      <w:r w:rsidR="00F2018D">
        <w:rPr>
          <w:rFonts w:ascii="Arial" w:hAnsi="Arial" w:cs="Arial"/>
          <w:sz w:val="24"/>
          <w:szCs w:val="24"/>
        </w:rPr>
        <w:t xml:space="preserve"> за нарушение на чл. 30,ал.4, т.9 от ЗМСМА от страна на Л</w:t>
      </w:r>
      <w:r w:rsidR="00DD0EE9">
        <w:rPr>
          <w:rFonts w:ascii="Arial" w:hAnsi="Arial" w:cs="Arial"/>
          <w:sz w:val="24"/>
          <w:szCs w:val="24"/>
        </w:rPr>
        <w:t>ейля Местан Исмаил.</w:t>
      </w:r>
      <w:r w:rsidR="00DD0EE9" w:rsidRPr="00DD0EE9">
        <w:rPr>
          <w:rFonts w:ascii="Arial" w:hAnsi="Arial" w:cs="Arial"/>
          <w:sz w:val="24"/>
          <w:szCs w:val="24"/>
        </w:rPr>
        <w:t xml:space="preserve"> </w:t>
      </w:r>
      <w:r w:rsidR="00974B29">
        <w:rPr>
          <w:rFonts w:ascii="Arial" w:hAnsi="Arial" w:cs="Arial"/>
          <w:sz w:val="24"/>
          <w:szCs w:val="24"/>
        </w:rPr>
        <w:t xml:space="preserve">Центърът за подкрепа за личностно развитие е създаден на основание чл.26, ал.1 от Закона за предучилищното и училищното образование в сила от 01.08.2016г. </w:t>
      </w:r>
      <w:r w:rsidR="00DD0EE9">
        <w:rPr>
          <w:rFonts w:ascii="Arial" w:hAnsi="Arial" w:cs="Arial"/>
          <w:sz w:val="24"/>
          <w:szCs w:val="24"/>
        </w:rPr>
        <w:t xml:space="preserve">Съгласно </w:t>
      </w:r>
      <w:r w:rsidR="00DD0EE9" w:rsidRPr="00DD0EE9">
        <w:rPr>
          <w:rFonts w:ascii="Arial" w:hAnsi="Arial" w:cs="Arial"/>
          <w:b/>
          <w:sz w:val="24"/>
          <w:szCs w:val="24"/>
        </w:rPr>
        <w:t>чл.107а</w:t>
      </w:r>
      <w:r w:rsidR="00555342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="00555342">
        <w:rPr>
          <w:rFonts w:ascii="Arial" w:hAnsi="Arial" w:cs="Arial"/>
          <w:b/>
          <w:sz w:val="24"/>
          <w:szCs w:val="24"/>
        </w:rPr>
        <w:t xml:space="preserve"> </w:t>
      </w:r>
      <w:r w:rsidR="00974B29">
        <w:rPr>
          <w:rFonts w:ascii="Arial" w:hAnsi="Arial" w:cs="Arial"/>
          <w:b/>
          <w:sz w:val="24"/>
          <w:szCs w:val="24"/>
        </w:rPr>
        <w:t>ал.1, т.4</w:t>
      </w:r>
      <w:r w:rsidR="00DD0EE9" w:rsidRPr="00DD0EE9">
        <w:rPr>
          <w:rFonts w:ascii="Arial" w:hAnsi="Arial" w:cs="Arial"/>
          <w:b/>
          <w:sz w:val="24"/>
          <w:szCs w:val="24"/>
        </w:rPr>
        <w:t xml:space="preserve"> от Кодекса на труда</w:t>
      </w:r>
      <w:r w:rsidR="00DD0EE9">
        <w:rPr>
          <w:rFonts w:ascii="Arial" w:hAnsi="Arial" w:cs="Arial"/>
          <w:sz w:val="24"/>
          <w:szCs w:val="24"/>
        </w:rPr>
        <w:t xml:space="preserve"> е регламентирана забрана за сключване на трудов договор с общински съветник само за съответната общинска администрация. Директорът на Центъра за подкрепа за личностно развитие – Общински детски комплекс Крумовград, не е част от администрацията.Не е пречка общински съветник да е директор на Център за подкрепа за личностно развитие – Общински детски комплекс.</w:t>
      </w:r>
    </w:p>
    <w:p w:rsidR="002870B8" w:rsidRDefault="002870B8" w:rsidP="00DE3A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и  на основание чл.87,ал.1, т.1 и т.34 от Изборния кодекс.</w:t>
      </w:r>
    </w:p>
    <w:p w:rsidR="006227A1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комисия,</w:t>
      </w:r>
    </w:p>
    <w:p w:rsidR="006227A1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DD0EE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 И:</w:t>
      </w:r>
    </w:p>
    <w:p w:rsidR="00974B29" w:rsidRDefault="00974B29" w:rsidP="00DD0EE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D0EE9" w:rsidRDefault="00DD0EE9" w:rsidP="00DD0E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Отхвърля като неоснователен сигналът на Исмаил Ахмед Якуб за нарушение на чл. 30,ал.4, т.9 от ЗМСМА от страна на Лейля Местан Исмаил.</w:t>
      </w:r>
    </w:p>
    <w:p w:rsidR="006227A1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6227A1" w:rsidRDefault="006227A1" w:rsidP="006227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на ОИК:………….</w:t>
      </w:r>
    </w:p>
    <w:p w:rsidR="006227A1" w:rsidRDefault="006227A1" w:rsidP="006227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/Атанас Тюрдиев/</w:t>
      </w:r>
    </w:p>
    <w:p w:rsidR="006227A1" w:rsidRDefault="006227A1" w:rsidP="00622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7A1" w:rsidRDefault="006227A1" w:rsidP="006227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46E5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Секретар на  ОИК:…………  </w:t>
      </w:r>
    </w:p>
    <w:p w:rsidR="006227A1" w:rsidRDefault="006227A1" w:rsidP="006227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</w:t>
      </w:r>
      <w:r w:rsidR="00346E52">
        <w:rPr>
          <w:rFonts w:ascii="Arial" w:hAnsi="Arial" w:cs="Arial"/>
          <w:sz w:val="24"/>
          <w:szCs w:val="24"/>
        </w:rPr>
        <w:t>Фатме Осман</w:t>
      </w:r>
      <w:r>
        <w:rPr>
          <w:rFonts w:ascii="Arial" w:hAnsi="Arial" w:cs="Arial"/>
          <w:sz w:val="24"/>
          <w:szCs w:val="24"/>
        </w:rPr>
        <w:t>/</w:t>
      </w:r>
    </w:p>
    <w:p w:rsidR="006227A1" w:rsidRDefault="006227A1" w:rsidP="006227A1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6227A1" w:rsidRDefault="006227A1" w:rsidP="006227A1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p w:rsidR="006227A1" w:rsidRDefault="006227A1" w:rsidP="006227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6227A1" w:rsidRDefault="006227A1" w:rsidP="006227A1"/>
    <w:p w:rsidR="00286BE6" w:rsidRDefault="00286BE6"/>
    <w:sectPr w:rsidR="00286BE6" w:rsidSect="002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A1"/>
    <w:rsid w:val="00200FA3"/>
    <w:rsid w:val="00286BE6"/>
    <w:rsid w:val="002870B8"/>
    <w:rsid w:val="0032149C"/>
    <w:rsid w:val="003352E2"/>
    <w:rsid w:val="00346E52"/>
    <w:rsid w:val="0037228F"/>
    <w:rsid w:val="003A4C5A"/>
    <w:rsid w:val="004149FD"/>
    <w:rsid w:val="00555342"/>
    <w:rsid w:val="006227A1"/>
    <w:rsid w:val="008A383F"/>
    <w:rsid w:val="00974B29"/>
    <w:rsid w:val="009E577C"/>
    <w:rsid w:val="009F48B3"/>
    <w:rsid w:val="00C14E71"/>
    <w:rsid w:val="00D00045"/>
    <w:rsid w:val="00DD0EE9"/>
    <w:rsid w:val="00DE3AE5"/>
    <w:rsid w:val="00E37588"/>
    <w:rsid w:val="00E92BE3"/>
    <w:rsid w:val="00F2018D"/>
    <w:rsid w:val="00F47ED0"/>
    <w:rsid w:val="00F7111E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55F5-101E-42AD-B3B8-3EB42FE3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2017-07-19T07:56:00Z</cp:lastPrinted>
  <dcterms:created xsi:type="dcterms:W3CDTF">2017-07-19T07:56:00Z</dcterms:created>
  <dcterms:modified xsi:type="dcterms:W3CDTF">2017-07-19T07:56:00Z</dcterms:modified>
</cp:coreProperties>
</file>