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B92" w:rsidRDefault="003A4B92" w:rsidP="003A4B92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ОБЩИНСКА  ИЗБИРАТЕЛНА  КОМИСИЯ – КРУМОВГРАД</w:t>
      </w:r>
    </w:p>
    <w:p w:rsidR="003A4B92" w:rsidRDefault="003A4B92" w:rsidP="003A4B92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Ул. „Трети март №3, тел.03641/ 73- 56, факс 03641/ 70-24,oik0915@cik.</w:t>
      </w:r>
      <w:proofErr w:type="spellStart"/>
      <w:r>
        <w:rPr>
          <w:rFonts w:ascii="Arial" w:hAnsi="Arial" w:cs="Arial"/>
          <w:b/>
          <w:u w:val="single"/>
        </w:rPr>
        <w:t>bg</w:t>
      </w:r>
      <w:proofErr w:type="spellEnd"/>
    </w:p>
    <w:p w:rsidR="003A4B92" w:rsidRDefault="003A4B92" w:rsidP="003A4B92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EE4351" w:rsidRDefault="00EE4351" w:rsidP="003A4B92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EE4351" w:rsidRDefault="00EE4351" w:rsidP="003A4B92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3A4B92" w:rsidRDefault="003A4B92" w:rsidP="003A4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 Р О Т О К О Л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№ 53</w:t>
      </w:r>
    </w:p>
    <w:p w:rsidR="003A4B92" w:rsidRDefault="003A4B92" w:rsidP="003A4B92">
      <w:pPr>
        <w:spacing w:after="0" w:line="240" w:lineRule="auto"/>
        <w:jc w:val="center"/>
        <w:rPr>
          <w:b/>
        </w:rPr>
      </w:pPr>
    </w:p>
    <w:p w:rsidR="003A4B92" w:rsidRDefault="003A4B92" w:rsidP="003A4B9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Днес 08.07.2016 г. от 19.00 часа се проведе заседание на общинската избирателна комисия, на което присъстваха следните лица: </w:t>
      </w:r>
    </w:p>
    <w:p w:rsidR="003A4B92" w:rsidRDefault="003A4B92" w:rsidP="003A4B9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 – 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</w:p>
    <w:p w:rsidR="00FA3B87" w:rsidRDefault="00FA3B87" w:rsidP="003A4B9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Зам.председател – Мария Филипова Делчева</w:t>
      </w:r>
    </w:p>
    <w:p w:rsidR="003A4B92" w:rsidRDefault="003A4B92" w:rsidP="003A4B9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Секретар –       Фатме Халил Осман</w:t>
      </w:r>
    </w:p>
    <w:p w:rsidR="003A4B92" w:rsidRDefault="003A4B92" w:rsidP="003A4B9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 членовете </w:t>
      </w:r>
    </w:p>
    <w:p w:rsidR="003A4B92" w:rsidRDefault="003A4B92" w:rsidP="003A4B9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1.Иван Симеонов Иванов </w:t>
      </w:r>
    </w:p>
    <w:p w:rsidR="003A4B92" w:rsidRDefault="003A4B92" w:rsidP="003A4B9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</w:p>
    <w:p w:rsidR="003A4B92" w:rsidRDefault="003A4B92" w:rsidP="003A4B9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Славчо Младенов </w:t>
      </w:r>
      <w:proofErr w:type="spellStart"/>
      <w:r>
        <w:rPr>
          <w:rFonts w:ascii="Arial" w:hAnsi="Arial" w:cs="Arial"/>
          <w:sz w:val="24"/>
          <w:szCs w:val="24"/>
        </w:rPr>
        <w:t>Ириков</w:t>
      </w:r>
      <w:proofErr w:type="spellEnd"/>
    </w:p>
    <w:p w:rsidR="003A4B92" w:rsidRDefault="003A4B92" w:rsidP="003A4B9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Диана Атанасова Вълкова </w:t>
      </w:r>
    </w:p>
    <w:p w:rsidR="003A4B92" w:rsidRDefault="003A4B92" w:rsidP="003A4B9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</w:p>
    <w:p w:rsidR="003A4B92" w:rsidRDefault="003A4B92" w:rsidP="003A4B9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Тонка Миткова Тодорова</w:t>
      </w:r>
    </w:p>
    <w:p w:rsidR="003A4B92" w:rsidRDefault="003A4B92" w:rsidP="003A4B9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Айхан Метин Мехмед</w:t>
      </w:r>
    </w:p>
    <w:p w:rsidR="003A4B92" w:rsidRDefault="003A4B92" w:rsidP="003A4B9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</w:p>
    <w:p w:rsidR="003A4B92" w:rsidRDefault="003A4B92" w:rsidP="003A4B9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Заседанието протече при следния,</w:t>
      </w:r>
    </w:p>
    <w:p w:rsidR="003A4B92" w:rsidRDefault="003A4B92" w:rsidP="003A4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A4B92" w:rsidRDefault="003A4B92" w:rsidP="003A4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 Н Е В Е Н   Р Е Д:</w:t>
      </w:r>
    </w:p>
    <w:p w:rsidR="003A4B92" w:rsidRDefault="003A4B92" w:rsidP="003A4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30A10" w:rsidRDefault="00930A10" w:rsidP="00930A10">
      <w:pPr>
        <w:pStyle w:val="a3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930A1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Вземане на решение за уведомяване на ЦИК  да направи предложение </w:t>
      </w:r>
    </w:p>
    <w:p w:rsidR="00930A10" w:rsidRDefault="00930A10" w:rsidP="00930A10">
      <w:pPr>
        <w:pStyle w:val="a3"/>
        <w:shd w:val="clear" w:color="auto" w:fill="FFFFFF"/>
        <w:spacing w:after="0" w:line="300" w:lineRule="atLeast"/>
        <w:ind w:left="960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930A1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до Президента на Република България, за насрочване на частичен избор за кмет на кметство с. Златолист, община Крумовград, област Кърджали./за влязло в сила решение за  предсрочно прекратяване пълномощията на кмета на кметство</w:t>
      </w:r>
      <w:r w:rsidR="00FA3B87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</w:t>
      </w:r>
    </w:p>
    <w:p w:rsidR="00FA3B87" w:rsidRDefault="00FA3B87" w:rsidP="00EE4351">
      <w:pPr>
        <w:shd w:val="clear" w:color="auto" w:fill="FFFFFF"/>
        <w:spacing w:after="0" w:line="300" w:lineRule="atLeast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2.</w:t>
      </w:r>
      <w:r w:rsidRPr="00FA3B87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Определяне членове на ОИК, които при необходимост и в съответствие с буква ”В” , т.27 до т.33 включително на Решение №2662-МИ/НР от 18.10.2015г. на ЦИК да представляват Общинска избирателна комисия при отваряне на запечатаното помещение, в което се съхраняват изборните книжа и материали.</w:t>
      </w:r>
    </w:p>
    <w:p w:rsidR="00930A10" w:rsidRPr="00930A10" w:rsidRDefault="00FA3B87" w:rsidP="00EE4351">
      <w:pPr>
        <w:shd w:val="clear" w:color="auto" w:fill="FFFFFF"/>
        <w:spacing w:after="0" w:line="300" w:lineRule="atLeast"/>
        <w:ind w:left="600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По точка първа от дневния ред п</w:t>
      </w:r>
      <w:r w:rsidR="00930A1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редседателя на ОИК  г - н  Атанас </w:t>
      </w:r>
      <w:proofErr w:type="spellStart"/>
      <w:r w:rsidR="00930A1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Тюрдиев</w:t>
      </w:r>
      <w:proofErr w:type="spellEnd"/>
      <w:r w:rsidR="00930A1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запозна членовете на ОИК с решението на ВАС на Република България</w:t>
      </w:r>
      <w:r w:rsidR="00930A10" w:rsidRPr="00930A1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930A1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относно вземане на решение за уведомяване на ЦИК.</w:t>
      </w:r>
    </w:p>
    <w:p w:rsidR="00930A10" w:rsidRPr="00930A10" w:rsidRDefault="00930A10" w:rsidP="00EE4351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930A1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В ОИК – Крумовград е постъпило решение № 7626 от 23.06.2016г. на Върховен административен съд на Република България, постановено по административно дело № 4408/2016година, с което е оставено в сила решение № 34 от 16.03.2016г., постановено по административно дело № 42/2016г. на Административен съд гр.Кърджали, с което   е потвърдено Решение №173 от 23.02.2016г. на Общинска избирателна комисия – Крумовград, с което са прекратени предсрочно пълномощията на кмета на кметство с.Златолист, община Крумовград, област Кърджали Ахмед Мехмед </w:t>
      </w:r>
      <w:proofErr w:type="spellStart"/>
      <w:r w:rsidRPr="00930A1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Ирик</w:t>
      </w:r>
      <w:proofErr w:type="spellEnd"/>
      <w:r w:rsidRPr="00930A1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обяв</w:t>
      </w:r>
      <w:r w:rsidR="006C218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ен с решение № 110 от 27.10.2015</w:t>
      </w:r>
      <w:r w:rsidRPr="00930A1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г. на ОИК –Крумовград, за избран за кмет на кметство с.Златолист, община Крумовград, област Кърджали на изборите проведени на 25.10.201</w:t>
      </w:r>
      <w:r w:rsidR="006C218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5</w:t>
      </w:r>
      <w:r w:rsidRPr="00930A1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г.</w:t>
      </w:r>
    </w:p>
    <w:p w:rsidR="00930A10" w:rsidRPr="00930A10" w:rsidRDefault="00930A10" w:rsidP="00930A10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930A10">
        <w:rPr>
          <w:rFonts w:ascii="Arial" w:eastAsia="Times New Roman" w:hAnsi="Arial" w:cs="Arial"/>
          <w:color w:val="333333"/>
          <w:sz w:val="24"/>
          <w:szCs w:val="24"/>
          <w:lang w:eastAsia="bg-BG"/>
        </w:rPr>
        <w:lastRenderedPageBreak/>
        <w:t xml:space="preserve">Измененията приети с </w:t>
      </w:r>
      <w:r w:rsidRPr="00930A10"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>$</w:t>
      </w:r>
      <w:r w:rsidRPr="00930A1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152 от Закона за изменение и допълнение на Изборния кодекс /Д.В.бр.39 от 26.05.2016г., в сила от 26.05.2016г./, с което е изменен чл.16, т.1 от Закона за административно- териториалното устройство на Република България, и е предвидено, че условие за създаване на кметство е наличие на население над 400 души общо в населените места, образуващи кметството. Съгласно справка за населението  на с.Златолист, община Крумовград с вх.№ 164 от 07.</w:t>
      </w:r>
      <w:proofErr w:type="spellStart"/>
      <w:r w:rsidRPr="00930A1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07</w:t>
      </w:r>
      <w:proofErr w:type="spellEnd"/>
      <w:r w:rsidRPr="00930A1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.2016г. на ОИК – Крумовград е с население 388 души.</w:t>
      </w:r>
    </w:p>
    <w:p w:rsidR="00930A10" w:rsidRPr="00930A10" w:rsidRDefault="00930A10" w:rsidP="00930A1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0A10">
        <w:rPr>
          <w:rFonts w:ascii="Arial" w:hAnsi="Arial" w:cs="Arial"/>
          <w:sz w:val="24"/>
          <w:szCs w:val="24"/>
        </w:rPr>
        <w:t>С оглед на изложеното и на основание чл.87, ал.1, т.30  и чл.463 от Изборния кодекс</w:t>
      </w:r>
    </w:p>
    <w:p w:rsidR="00930A10" w:rsidRPr="00930A10" w:rsidRDefault="00930A10" w:rsidP="00930A1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0A10">
        <w:rPr>
          <w:rFonts w:ascii="Arial" w:hAnsi="Arial" w:cs="Arial"/>
          <w:sz w:val="24"/>
          <w:szCs w:val="24"/>
        </w:rPr>
        <w:t>Общинска избирателна комисия</w:t>
      </w:r>
      <w:r w:rsidR="009125ED">
        <w:rPr>
          <w:rFonts w:ascii="Arial" w:hAnsi="Arial" w:cs="Arial"/>
          <w:sz w:val="24"/>
          <w:szCs w:val="24"/>
        </w:rPr>
        <w:t xml:space="preserve"> взе следното</w:t>
      </w:r>
      <w:r w:rsidRPr="00930A10">
        <w:rPr>
          <w:rFonts w:ascii="Arial" w:hAnsi="Arial" w:cs="Arial"/>
          <w:sz w:val="24"/>
          <w:szCs w:val="24"/>
        </w:rPr>
        <w:t>,</w:t>
      </w:r>
    </w:p>
    <w:p w:rsidR="00930A10" w:rsidRPr="00930A10" w:rsidRDefault="00930A10" w:rsidP="00930A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30A10" w:rsidRPr="00930A10" w:rsidRDefault="00930A10" w:rsidP="00930A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0A10">
        <w:rPr>
          <w:rFonts w:ascii="Arial" w:hAnsi="Arial" w:cs="Arial"/>
          <w:b/>
          <w:sz w:val="24"/>
          <w:szCs w:val="24"/>
        </w:rPr>
        <w:t xml:space="preserve">Р Е Ш </w:t>
      </w:r>
      <w:r w:rsidR="002B1E60">
        <w:rPr>
          <w:rFonts w:ascii="Arial" w:hAnsi="Arial" w:cs="Arial"/>
          <w:b/>
          <w:sz w:val="24"/>
          <w:szCs w:val="24"/>
        </w:rPr>
        <w:t>Е Н И Е № 203</w:t>
      </w:r>
    </w:p>
    <w:p w:rsidR="00930A10" w:rsidRPr="00930A10" w:rsidRDefault="00930A10" w:rsidP="00930A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30A10" w:rsidRPr="00930A10" w:rsidRDefault="00930A10" w:rsidP="00930A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30A10" w:rsidRPr="00930A10" w:rsidRDefault="00930A10" w:rsidP="00930A1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930A1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Уведомява Централна избирателна комисия да направи предложение до Президента на Република България за насрочване на частич</w:t>
      </w:r>
      <w:r w:rsidR="00EE435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ен</w:t>
      </w:r>
      <w:r w:rsidRPr="00930A1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избор за кмет на кметство с.Златолист, община Крумовград, област Кърджали.</w:t>
      </w:r>
    </w:p>
    <w:p w:rsidR="00930A10" w:rsidRPr="00930A10" w:rsidRDefault="00930A10" w:rsidP="00930A1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930A1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Настоящето  решение  да се изпрати  на  ЦИК в тридневен срок от приемането му заедно с решение № 7626 от 23.06.2016г. на Върховен административен съд на Република България и справката за  населението на с.Златолист, област Кърджали.</w:t>
      </w:r>
    </w:p>
    <w:p w:rsidR="003A4B92" w:rsidRDefault="003A4B92" w:rsidP="009125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За решението гласуваха 1</w:t>
      </w:r>
      <w:r w:rsidR="00EE4351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души-   </w:t>
      </w:r>
      <w:r w:rsidR="009125ED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="009125ED">
        <w:rPr>
          <w:rFonts w:ascii="Arial" w:hAnsi="Arial" w:cs="Arial"/>
          <w:sz w:val="24"/>
          <w:szCs w:val="24"/>
        </w:rPr>
        <w:t>Тюрдиев</w:t>
      </w:r>
      <w:proofErr w:type="spellEnd"/>
      <w:r w:rsidR="009125E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EE4351">
        <w:rPr>
          <w:rFonts w:ascii="Arial" w:hAnsi="Arial" w:cs="Arial"/>
          <w:sz w:val="24"/>
          <w:szCs w:val="24"/>
        </w:rPr>
        <w:t xml:space="preserve">Мария </w:t>
      </w:r>
      <w:proofErr w:type="spellStart"/>
      <w:r w:rsidR="00EE4351">
        <w:rPr>
          <w:rFonts w:ascii="Arial" w:hAnsi="Arial" w:cs="Arial"/>
          <w:sz w:val="24"/>
          <w:szCs w:val="24"/>
        </w:rPr>
        <w:t>Филиповова</w:t>
      </w:r>
      <w:proofErr w:type="spellEnd"/>
      <w:r w:rsidR="00EE4351">
        <w:rPr>
          <w:rFonts w:ascii="Arial" w:hAnsi="Arial" w:cs="Arial"/>
          <w:sz w:val="24"/>
          <w:szCs w:val="24"/>
        </w:rPr>
        <w:t xml:space="preserve"> Делчева, </w:t>
      </w:r>
      <w:r>
        <w:rPr>
          <w:rFonts w:ascii="Arial" w:hAnsi="Arial" w:cs="Arial"/>
          <w:sz w:val="24"/>
          <w:szCs w:val="24"/>
        </w:rPr>
        <w:t>Фатме Халил Осман, Иван Симеонов Иванов,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,  Славчо Младенов </w:t>
      </w:r>
      <w:proofErr w:type="spellStart"/>
      <w:r>
        <w:rPr>
          <w:rFonts w:ascii="Arial" w:hAnsi="Arial" w:cs="Arial"/>
          <w:sz w:val="24"/>
          <w:szCs w:val="24"/>
        </w:rPr>
        <w:t>Ириков</w:t>
      </w:r>
      <w:proofErr w:type="spellEnd"/>
      <w:r>
        <w:rPr>
          <w:rFonts w:ascii="Arial" w:hAnsi="Arial" w:cs="Arial"/>
          <w:sz w:val="24"/>
          <w:szCs w:val="24"/>
        </w:rPr>
        <w:t xml:space="preserve">, Диана Атанасова Вълкова, Мирослав Асенов </w:t>
      </w:r>
      <w:proofErr w:type="spellStart"/>
      <w:r>
        <w:rPr>
          <w:rFonts w:ascii="Arial" w:hAnsi="Arial" w:cs="Arial"/>
          <w:sz w:val="24"/>
          <w:szCs w:val="24"/>
        </w:rPr>
        <w:t>Бо</w:t>
      </w:r>
      <w:r w:rsidR="009125ED">
        <w:rPr>
          <w:rFonts w:ascii="Arial" w:hAnsi="Arial" w:cs="Arial"/>
          <w:sz w:val="24"/>
          <w:szCs w:val="24"/>
        </w:rPr>
        <w:t>р</w:t>
      </w:r>
      <w:r w:rsidR="00E37F2E">
        <w:rPr>
          <w:rFonts w:ascii="Arial" w:hAnsi="Arial" w:cs="Arial"/>
          <w:sz w:val="24"/>
          <w:szCs w:val="24"/>
        </w:rPr>
        <w:t>аджиев</w:t>
      </w:r>
      <w:proofErr w:type="spellEnd"/>
      <w:r w:rsidR="00E37F2E">
        <w:rPr>
          <w:rFonts w:ascii="Arial" w:hAnsi="Arial" w:cs="Arial"/>
          <w:sz w:val="24"/>
          <w:szCs w:val="24"/>
        </w:rPr>
        <w:t>, Тонка Миткова Тодорова ,</w:t>
      </w:r>
      <w:r>
        <w:rPr>
          <w:rFonts w:ascii="Arial" w:hAnsi="Arial" w:cs="Arial"/>
          <w:sz w:val="24"/>
          <w:szCs w:val="24"/>
        </w:rPr>
        <w:t xml:space="preserve"> Айхан Метин Мехмед</w:t>
      </w:r>
      <w:r w:rsidR="00E37F2E">
        <w:rPr>
          <w:rFonts w:ascii="Arial" w:hAnsi="Arial" w:cs="Arial"/>
          <w:sz w:val="24"/>
          <w:szCs w:val="24"/>
        </w:rPr>
        <w:t xml:space="preserve"> и Павел Александров </w:t>
      </w:r>
      <w:proofErr w:type="spellStart"/>
      <w:r w:rsidR="00E37F2E">
        <w:rPr>
          <w:rFonts w:ascii="Arial" w:hAnsi="Arial" w:cs="Arial"/>
          <w:sz w:val="24"/>
          <w:szCs w:val="24"/>
        </w:rPr>
        <w:t>Красев</w:t>
      </w:r>
      <w:proofErr w:type="spellEnd"/>
      <w:r w:rsidR="009125ED">
        <w:rPr>
          <w:rFonts w:ascii="Arial" w:hAnsi="Arial" w:cs="Arial"/>
          <w:sz w:val="24"/>
          <w:szCs w:val="24"/>
        </w:rPr>
        <w:t>.</w:t>
      </w:r>
    </w:p>
    <w:p w:rsidR="003A4B92" w:rsidRDefault="003A4B92" w:rsidP="003A4B92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Против няма.</w:t>
      </w:r>
    </w:p>
    <w:p w:rsidR="00FA3B87" w:rsidRDefault="00FA3B87" w:rsidP="00EE4351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Решението на Общинската избирателна комисия може да бъде оспорвано в тридневен срок от обявяването му по реда на чл.88, ал.1 от ИК пред Централна избирателна комисия, която се произнася в тридневен срок с решение, което подлежи на обжалване пред Върховен административен съд.</w:t>
      </w:r>
    </w:p>
    <w:p w:rsidR="00FA3B87" w:rsidRDefault="00FA3B87" w:rsidP="00FA3B87">
      <w:pPr>
        <w:shd w:val="clear" w:color="auto" w:fill="FFFFFF"/>
        <w:spacing w:after="0" w:line="300" w:lineRule="atLeast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По точка втора от дневния ред председателя на ОИК предложи членове на ОИК, които да представляват Общинска избирателна комисия при отваряне на запечатаното помещение, в което се съхранява</w:t>
      </w:r>
      <w:r w:rsidRPr="00FA3B87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съхраняват изборните книжа и материали.</w:t>
      </w:r>
    </w:p>
    <w:p w:rsidR="00FA3B87" w:rsidRDefault="00FA3B87" w:rsidP="00FA3B87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 основание чл. 87, ал.1, т.1 от ИК и Решение №2662-МИ/НР от 18 октомври 2015г. на ЦИК,   ОИК</w:t>
      </w:r>
      <w:r w:rsidR="00EE435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взе следното</w:t>
      </w:r>
    </w:p>
    <w:p w:rsidR="00FA3B87" w:rsidRDefault="00FA3B87" w:rsidP="00FA3B8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</w:p>
    <w:p w:rsidR="00FA3B87" w:rsidRDefault="00FA3B87" w:rsidP="00FA3B87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Р Е Ш</w:t>
      </w:r>
      <w:r w:rsidR="002B1E60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Е Н И Е №204</w:t>
      </w:r>
    </w:p>
    <w:p w:rsidR="00FA3B87" w:rsidRDefault="00FA3B87" w:rsidP="00FA3B87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</w:p>
    <w:p w:rsidR="00FA3B87" w:rsidRDefault="00FA3B87" w:rsidP="00FA3B87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     Определя за срок от 08.07.2016г. до 31.08.2016г. следните членове на ОИК – Крумовград, предложени от различни партии и коалиции, както следва:</w:t>
      </w:r>
    </w:p>
    <w:p w:rsidR="00FA3B87" w:rsidRDefault="00FA3B87" w:rsidP="00FA3B87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     1.Мария Филипова  Делчева – зам.председател</w:t>
      </w:r>
    </w:p>
    <w:p w:rsidR="00FA3B87" w:rsidRDefault="00FA3B87" w:rsidP="00FA3B87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     2.Фатме Халил Осман           – секретар</w:t>
      </w:r>
    </w:p>
    <w:p w:rsidR="00FA3B87" w:rsidRDefault="00FA3B87" w:rsidP="00FA3B87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     3.Иван Симеонов Иванов     – член</w:t>
      </w:r>
    </w:p>
    <w:p w:rsidR="00FA3B87" w:rsidRDefault="00FA3B87" w:rsidP="00FA3B8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lastRenderedPageBreak/>
        <w:t xml:space="preserve">      4.Айхан Метин Мехмед     - член,                                                         които в съответствие с буква ”В”, т.27 до т.33 включително  на Решение №2662-МИ/НР от 18.10.2015г. на ЦИК и в присъствието на определените със заповед на Кмета на Община Крумовград длъжностни лица да присъстват при отварянето и  разпечатването на помещението, в което се съхраняват изборни книжа и материали от проведените избори за общински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и кметове на 25.10.2015г. в Община Крумовград, когато това е необходимо, както  и да подписват съставения в два екземпляра протокол по реда на т.31 от цитираното Решение.</w:t>
      </w:r>
    </w:p>
    <w:p w:rsidR="00EE4351" w:rsidRDefault="00EE4351" w:rsidP="00EE43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За решението гласуваха 11 души-   </w:t>
      </w:r>
      <w:r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,  Мария Филипова Делчева, Фатме Халил Осман, Иван Симеонов Иванов,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,  Славчо Младенов </w:t>
      </w:r>
      <w:proofErr w:type="spellStart"/>
      <w:r>
        <w:rPr>
          <w:rFonts w:ascii="Arial" w:hAnsi="Arial" w:cs="Arial"/>
          <w:sz w:val="24"/>
          <w:szCs w:val="24"/>
        </w:rPr>
        <w:t>Ириков</w:t>
      </w:r>
      <w:proofErr w:type="spellEnd"/>
      <w:r>
        <w:rPr>
          <w:rFonts w:ascii="Arial" w:hAnsi="Arial" w:cs="Arial"/>
          <w:sz w:val="24"/>
          <w:szCs w:val="24"/>
        </w:rPr>
        <w:t xml:space="preserve">, Диана Атанасова Вълкова, 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</w:t>
      </w:r>
      <w:r w:rsidR="002B1E60">
        <w:rPr>
          <w:rFonts w:ascii="Arial" w:hAnsi="Arial" w:cs="Arial"/>
          <w:sz w:val="24"/>
          <w:szCs w:val="24"/>
        </w:rPr>
        <w:t>аджиев</w:t>
      </w:r>
      <w:proofErr w:type="spellEnd"/>
      <w:r w:rsidR="002B1E60">
        <w:rPr>
          <w:rFonts w:ascii="Arial" w:hAnsi="Arial" w:cs="Arial"/>
          <w:sz w:val="24"/>
          <w:szCs w:val="24"/>
        </w:rPr>
        <w:t>, Тонка Миткова Тодорова,</w:t>
      </w:r>
      <w:r>
        <w:rPr>
          <w:rFonts w:ascii="Arial" w:hAnsi="Arial" w:cs="Arial"/>
          <w:sz w:val="24"/>
          <w:szCs w:val="24"/>
        </w:rPr>
        <w:t xml:space="preserve"> Айхан Метин Мехмед</w:t>
      </w:r>
      <w:r w:rsidR="002B1E60">
        <w:rPr>
          <w:rFonts w:ascii="Arial" w:hAnsi="Arial" w:cs="Arial"/>
          <w:sz w:val="24"/>
          <w:szCs w:val="24"/>
        </w:rPr>
        <w:t xml:space="preserve"> и Павел Александров </w:t>
      </w:r>
      <w:proofErr w:type="spellStart"/>
      <w:r w:rsidR="002B1E60">
        <w:rPr>
          <w:rFonts w:ascii="Arial" w:hAnsi="Arial" w:cs="Arial"/>
          <w:sz w:val="24"/>
          <w:szCs w:val="24"/>
        </w:rPr>
        <w:t>Красев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E4351" w:rsidRDefault="00EE4351" w:rsidP="00EE4351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Против няма.</w:t>
      </w:r>
    </w:p>
    <w:p w:rsidR="00FA3B87" w:rsidRDefault="00FA3B87" w:rsidP="00EE4351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      </w:t>
      </w:r>
      <w:r w:rsidR="00EE435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Решението на Общинската избирателна комисия може да бъде оспорвано в тридневен срок от обявяването му по реда на чл.88, ал.1 от ИК пред Централна избирателна комисия, която се произнася в тридневен срок с решение, което подлежи на обжалване пред Върховен административен съд.</w:t>
      </w:r>
    </w:p>
    <w:p w:rsidR="003A4B92" w:rsidRDefault="003A4B92" w:rsidP="00EE435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Поради изчерпване на дневния ред заседанието беше закрито от председателя на комисията.</w:t>
      </w:r>
    </w:p>
    <w:p w:rsidR="003A4B92" w:rsidRDefault="003A4B92" w:rsidP="00EE435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3A4B92" w:rsidRDefault="003A4B92" w:rsidP="00EE435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3A4B92" w:rsidRDefault="003A4B92" w:rsidP="00EE435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3A4B92" w:rsidRDefault="003A4B92" w:rsidP="003A4B9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3A4B92" w:rsidRDefault="003A4B92" w:rsidP="003A4B9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A4B92" w:rsidRDefault="003A4B92" w:rsidP="003A4B9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val="en-US"/>
        </w:rPr>
        <w:t xml:space="preserve">                          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>Председател ОИК:………….</w:t>
      </w:r>
    </w:p>
    <w:p w:rsidR="003A4B92" w:rsidRDefault="003A4B92" w:rsidP="003A4B9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val="en-US"/>
        </w:rPr>
        <w:t xml:space="preserve">                                     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 xml:space="preserve">/Атанас </w:t>
      </w:r>
      <w:proofErr w:type="spellStart"/>
      <w:r>
        <w:rPr>
          <w:rFonts w:ascii="Arial" w:eastAsia="Calibri" w:hAnsi="Arial" w:cs="Arial"/>
          <w:sz w:val="24"/>
          <w:szCs w:val="24"/>
        </w:rPr>
        <w:t>Тюрдиев</w:t>
      </w:r>
      <w:proofErr w:type="spellEnd"/>
      <w:r>
        <w:rPr>
          <w:rFonts w:ascii="Arial" w:eastAsia="Calibri" w:hAnsi="Arial" w:cs="Arial"/>
          <w:sz w:val="24"/>
          <w:szCs w:val="24"/>
        </w:rPr>
        <w:t>/</w:t>
      </w:r>
    </w:p>
    <w:p w:rsidR="003A4B92" w:rsidRDefault="003A4B92" w:rsidP="003A4B9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A4B92" w:rsidRDefault="003A4B92" w:rsidP="003A4B9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val="en-US"/>
        </w:rPr>
        <w:t xml:space="preserve">                               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>Секретар ОИК:…………</w:t>
      </w:r>
    </w:p>
    <w:p w:rsidR="003A4B92" w:rsidRDefault="003A4B92" w:rsidP="003A4B9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>/Фатме Осман/</w:t>
      </w:r>
    </w:p>
    <w:p w:rsidR="003A4B92" w:rsidRDefault="003A4B92" w:rsidP="003A4B92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3A4B92" w:rsidRDefault="003A4B92" w:rsidP="003A4B92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3A4B92" w:rsidRDefault="003A4B92" w:rsidP="003A4B92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3A4B92" w:rsidRDefault="003A4B92" w:rsidP="003A4B92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646DA5" w:rsidRPr="00471ACB" w:rsidRDefault="00646DA5" w:rsidP="00471A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sectPr w:rsidR="00646DA5" w:rsidRPr="00471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6B1B3733"/>
    <w:multiLevelType w:val="hybridMultilevel"/>
    <w:tmpl w:val="5E8C954C"/>
    <w:lvl w:ilvl="0" w:tplc="306AE38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B92"/>
    <w:rsid w:val="002B1E60"/>
    <w:rsid w:val="003A4B92"/>
    <w:rsid w:val="00471ACB"/>
    <w:rsid w:val="00646DA5"/>
    <w:rsid w:val="006C2183"/>
    <w:rsid w:val="009125ED"/>
    <w:rsid w:val="00930A10"/>
    <w:rsid w:val="00E37F2E"/>
    <w:rsid w:val="00EE4351"/>
    <w:rsid w:val="00FA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A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5</cp:revision>
  <dcterms:created xsi:type="dcterms:W3CDTF">2016-07-11T10:26:00Z</dcterms:created>
  <dcterms:modified xsi:type="dcterms:W3CDTF">2016-07-11T12:43:00Z</dcterms:modified>
</cp:coreProperties>
</file>