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70-24,oik0915@cik.bg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329F0" w:rsidRDefault="008329F0" w:rsidP="008329F0">
      <w:pPr>
        <w:spacing w:after="0" w:line="240" w:lineRule="auto"/>
        <w:jc w:val="center"/>
        <w:rPr>
          <w:b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3</w:t>
      </w:r>
    </w:p>
    <w:p w:rsidR="008329F0" w:rsidRDefault="008329F0" w:rsidP="008329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3BBA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</w:t>
      </w:r>
      <w:r w:rsidR="00FD55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02.02.2016 г. </w:t>
      </w:r>
      <w:r w:rsidR="00FD55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от 17.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Председател – Атанас Славчев Тюрдиев, зам.председател - Мария Филипова Делчева, и членовете  </w:t>
      </w: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Обретко Самуилов Самуилов, Ренета Славчева Хубенова, Диана Атанасова Вълкова, Павел Александров Красев, Айхан Метин Мехмед, Мирослав Асенов Бораджиев и Тонка Миткова Тодорова. </w:t>
      </w: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8329F0" w:rsidRDefault="008329F0" w:rsidP="008329F0">
      <w:pPr>
        <w:spacing w:after="0" w:line="240" w:lineRule="auto"/>
        <w:jc w:val="center"/>
        <w:rPr>
          <w:b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8329F0" w:rsidRDefault="008329F0" w:rsidP="008329F0">
      <w:pPr>
        <w:spacing w:after="0" w:line="240" w:lineRule="auto"/>
        <w:jc w:val="center"/>
        <w:rPr>
          <w:b/>
        </w:rPr>
      </w:pP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1.Формиране</w:t>
      </w:r>
      <w:r w:rsidR="00A37931">
        <w:rPr>
          <w:rFonts w:ascii="Arial" w:hAnsi="Arial" w:cs="Arial"/>
          <w:sz w:val="24"/>
          <w:szCs w:val="24"/>
        </w:rPr>
        <w:t xml:space="preserve"> и утвърждаване на единният номер на избирателната секция в общината при провеждане на нов избор за кмет на кметство с.Черничево на 13.03.2016г.</w:t>
      </w:r>
    </w:p>
    <w:p w:rsidR="00A37931" w:rsidRDefault="00A37931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2.Разпределение на местата в СИК,както и ръководството на СИК между парламентарно представените партии и коалиции при провеждане на нов избор за кмет на кметство с.Черничево на 13.03.2013г.   </w:t>
      </w: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8329F0" w:rsidRDefault="008329F0" w:rsidP="008329F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дневния ред председателя</w:t>
      </w:r>
      <w:r w:rsidR="00AB5DB8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на комисията Атанас Тюрдиев запозна членовете на ОИК  </w:t>
      </w:r>
      <w:r w:rsidR="00AB5DB8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решение   №1530-МИ/НР от 20.08.2015 г. на ЦИК за определяне и обявяване номерата на изборните ра</w:t>
      </w:r>
      <w:r w:rsidR="00AB5DB8">
        <w:rPr>
          <w:rFonts w:ascii="Arial" w:hAnsi="Arial" w:cs="Arial"/>
          <w:sz w:val="24"/>
          <w:szCs w:val="24"/>
        </w:rPr>
        <w:t xml:space="preserve">йони на територията на общината. </w:t>
      </w: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станалите разисквания по точката и на основание чл.87, ал.1, т.3 от изборния кодекс и Единния класификатор на административно- териториалните и териториалните единици в страната,</w:t>
      </w:r>
    </w:p>
    <w:p w:rsidR="008329F0" w:rsidRDefault="008329F0" w:rsidP="008329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следното,</w:t>
      </w:r>
    </w:p>
    <w:p w:rsidR="008329F0" w:rsidRDefault="008329F0" w:rsidP="0083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</w:t>
      </w:r>
      <w:r w:rsidR="00AB5DB8">
        <w:rPr>
          <w:rFonts w:ascii="Arial" w:hAnsi="Arial" w:cs="Arial"/>
          <w:b/>
          <w:sz w:val="24"/>
          <w:szCs w:val="24"/>
        </w:rPr>
        <w:t>6</w:t>
      </w:r>
    </w:p>
    <w:p w:rsidR="008329F0" w:rsidRDefault="008329F0" w:rsidP="00AB5D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B5DB8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8329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Формира единният номер на избирателната секция при провеждане на нов избор,насрочен за 13.03.2016г.,като единнияг номер се състои от 9 цифри,групирани във вида:</w:t>
      </w:r>
    </w:p>
    <w:p w:rsidR="00AB5DB8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АА ВВ СС ХХ</w:t>
      </w:r>
    </w:p>
    <w:p w:rsidR="00AB5DB8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Където: </w:t>
      </w:r>
    </w:p>
    <w:p w:rsidR="008329F0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АА е номерът на областта</w:t>
      </w:r>
    </w:p>
    <w:p w:rsidR="00AB5DB8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ВВ е номерът на общината</w:t>
      </w:r>
    </w:p>
    <w:p w:rsidR="000C1D36" w:rsidRDefault="00AB5DB8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C1D36">
        <w:rPr>
          <w:rFonts w:ascii="Arial" w:hAnsi="Arial" w:cs="Arial"/>
          <w:sz w:val="24"/>
          <w:szCs w:val="24"/>
        </w:rPr>
        <w:t>СС е номерът на административния район-записва се 00/нула-нула/</w:t>
      </w:r>
    </w:p>
    <w:p w:rsidR="000C1D36" w:rsidRDefault="000C1D36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ХХХ е номерът на секцията в </w:t>
      </w:r>
      <w:r w:rsidR="005C5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бщината.</w:t>
      </w:r>
    </w:p>
    <w:p w:rsidR="000C1D36" w:rsidRDefault="000C1D36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2.Утвърждава единният номер на избирателна сек</w:t>
      </w:r>
      <w:r w:rsidR="00574114">
        <w:rPr>
          <w:rFonts w:ascii="Arial" w:hAnsi="Arial" w:cs="Arial"/>
          <w:sz w:val="24"/>
          <w:szCs w:val="24"/>
        </w:rPr>
        <w:t xml:space="preserve">ция в община Крумовград за провеждане на </w:t>
      </w:r>
      <w:r>
        <w:rPr>
          <w:rFonts w:ascii="Arial" w:hAnsi="Arial" w:cs="Arial"/>
          <w:sz w:val="24"/>
          <w:szCs w:val="24"/>
        </w:rPr>
        <w:t xml:space="preserve"> нов избор за кмет на кметство с.Черничево на 13.03.2016г.както следва:  </w:t>
      </w:r>
    </w:p>
    <w:p w:rsidR="00AB5DB8" w:rsidRDefault="000C1D36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B5DB8">
        <w:rPr>
          <w:rFonts w:ascii="Arial" w:hAnsi="Arial" w:cs="Arial"/>
          <w:sz w:val="24"/>
          <w:szCs w:val="24"/>
        </w:rPr>
        <w:t xml:space="preserve">  </w:t>
      </w:r>
    </w:p>
    <w:p w:rsidR="000C1D36" w:rsidRDefault="008329F0" w:rsidP="000C1D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C1D36">
        <w:rPr>
          <w:rFonts w:ascii="Arial" w:hAnsi="Arial" w:cs="Arial"/>
          <w:sz w:val="24"/>
          <w:szCs w:val="24"/>
        </w:rPr>
        <w:t xml:space="preserve">                     091500064</w:t>
      </w:r>
    </w:p>
    <w:p w:rsidR="008329F0" w:rsidRDefault="008329F0" w:rsidP="000C1D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8329F0" w:rsidRDefault="008329F0" w:rsidP="000C1D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29F0" w:rsidRDefault="008329F0" w:rsidP="000C1D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8329F0" w:rsidRDefault="008329F0" w:rsidP="000C1D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29F0" w:rsidRDefault="008329F0" w:rsidP="008329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29F0" w:rsidRDefault="008329F0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решението гласуваха </w:t>
      </w:r>
      <w:r w:rsidR="000C1D3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точка 2 от дневния ред в изпълнение на решение № 1984-МИ-НР на ЦИК от 08.09.2015г.и решение № 6 на ОИК от 02.02.2016г.</w:t>
      </w: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реши</w:t>
      </w: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РЕШЕНИЕ № 7</w:t>
      </w: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 разпределението на общия брой членове на секционната избирателна комисия в с.Черничево</w:t>
      </w:r>
      <w:r w:rsidR="005741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община Крумовград,в това число и </w:t>
      </w:r>
      <w:r w:rsidR="00FD55AD">
        <w:rPr>
          <w:rFonts w:ascii="Arial" w:hAnsi="Arial" w:cs="Arial"/>
          <w:sz w:val="24"/>
          <w:szCs w:val="24"/>
        </w:rPr>
        <w:t>ръководство на комисията-председател</w:t>
      </w:r>
      <w:r w:rsidR="00574114">
        <w:rPr>
          <w:rFonts w:ascii="Arial" w:hAnsi="Arial" w:cs="Arial"/>
          <w:sz w:val="24"/>
          <w:szCs w:val="24"/>
        </w:rPr>
        <w:t>,</w:t>
      </w:r>
      <w:r w:rsidR="00FD55AD">
        <w:rPr>
          <w:rFonts w:ascii="Arial" w:hAnsi="Arial" w:cs="Arial"/>
          <w:sz w:val="24"/>
          <w:szCs w:val="24"/>
        </w:rPr>
        <w:t>зам.председател и секретар между парламентарно представените партии и коалиции,както следва:</w:t>
      </w:r>
    </w:p>
    <w:p w:rsidR="00FD55AD" w:rsidRPr="00FD55AD" w:rsidRDefault="004F54A8" w:rsidP="00FD55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5AD">
              <w:rPr>
                <w:rFonts w:ascii="Arial" w:hAnsi="Arial" w:cs="Arial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5AD">
              <w:rPr>
                <w:rFonts w:ascii="Arial" w:hAnsi="Arial" w:cs="Arial"/>
                <w:b/>
                <w:sz w:val="24"/>
                <w:szCs w:val="24"/>
              </w:rPr>
              <w:t>Брой места общо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5AD">
              <w:rPr>
                <w:rFonts w:ascii="Arial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5A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 xml:space="preserve">                    1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АТАКА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АБВ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55AD" w:rsidRPr="00FD55AD" w:rsidTr="00BD2D0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55AD">
              <w:rPr>
                <w:rFonts w:ascii="Arial" w:hAnsi="Arial" w:cs="Arial"/>
                <w:b/>
                <w:sz w:val="24"/>
                <w:szCs w:val="24"/>
              </w:rPr>
              <w:t>Общо: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 xml:space="preserve">                    7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5AD" w:rsidRPr="00FD55AD" w:rsidRDefault="00FD55AD" w:rsidP="00FD55AD">
            <w:pPr>
              <w:rPr>
                <w:rFonts w:ascii="Arial" w:hAnsi="Arial" w:cs="Arial"/>
                <w:sz w:val="24"/>
                <w:szCs w:val="24"/>
              </w:rPr>
            </w:pPr>
            <w:r w:rsidRPr="00FD55AD">
              <w:rPr>
                <w:rFonts w:ascii="Arial" w:hAnsi="Arial" w:cs="Arial"/>
                <w:sz w:val="24"/>
                <w:szCs w:val="24"/>
              </w:rPr>
              <w:t xml:space="preserve">                    3</w:t>
            </w:r>
          </w:p>
        </w:tc>
      </w:tr>
    </w:tbl>
    <w:p w:rsidR="00FD55AD" w:rsidRPr="00FD55AD" w:rsidRDefault="00FD55AD" w:rsidP="00FD55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54A8" w:rsidRDefault="004F54A8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329F0" w:rsidRDefault="008329F0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8329F0" w:rsidRDefault="008329F0" w:rsidP="008329F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8329F0" w:rsidRDefault="008329F0" w:rsidP="008329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329F0" w:rsidRDefault="008329F0" w:rsidP="00832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/Атанас Тюрдиев/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ОИК:…………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8329F0" w:rsidRDefault="008329F0" w:rsidP="008329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69F2" w:rsidRDefault="001569F2"/>
    <w:sectPr w:rsidR="0015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F0"/>
    <w:rsid w:val="000C1D36"/>
    <w:rsid w:val="001569F2"/>
    <w:rsid w:val="004F54A8"/>
    <w:rsid w:val="00574114"/>
    <w:rsid w:val="005C5F83"/>
    <w:rsid w:val="008329F0"/>
    <w:rsid w:val="00A37931"/>
    <w:rsid w:val="00A53BBA"/>
    <w:rsid w:val="00AB5DB8"/>
    <w:rsid w:val="00F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dcterms:created xsi:type="dcterms:W3CDTF">2016-02-05T09:30:00Z</dcterms:created>
  <dcterms:modified xsi:type="dcterms:W3CDTF">2016-02-05T10:26:00Z</dcterms:modified>
</cp:coreProperties>
</file>