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D4" w:rsidRPr="00A50016" w:rsidRDefault="00D926D4" w:rsidP="00D926D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D926D4" w:rsidRPr="00A50016" w:rsidRDefault="00D926D4" w:rsidP="00D926D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Ул. „Трети март №3, тел.03641/ 76- 26, факс 03641/ 70-24,oik0915@cik.</w:t>
      </w:r>
      <w:proofErr w:type="spellStart"/>
      <w:r w:rsidRPr="00A50016">
        <w:rPr>
          <w:rFonts w:ascii="Arial" w:hAnsi="Arial" w:cs="Arial"/>
          <w:b/>
          <w:u w:val="single"/>
        </w:rPr>
        <w:t>bg</w:t>
      </w:r>
      <w:proofErr w:type="spellEnd"/>
    </w:p>
    <w:p w:rsidR="00D926D4" w:rsidRPr="00A50016" w:rsidRDefault="00D926D4" w:rsidP="00D926D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926D4" w:rsidRPr="00A50016" w:rsidRDefault="00D926D4" w:rsidP="00D926D4">
      <w:pPr>
        <w:spacing w:after="0" w:line="240" w:lineRule="auto"/>
        <w:jc w:val="center"/>
        <w:rPr>
          <w:b/>
        </w:rPr>
      </w:pPr>
    </w:p>
    <w:p w:rsidR="00D926D4" w:rsidRPr="00C00279" w:rsidRDefault="00D926D4" w:rsidP="00D926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187"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</w:rPr>
        <w:t>27</w:t>
      </w:r>
    </w:p>
    <w:p w:rsidR="00D926D4" w:rsidRPr="00F15187" w:rsidRDefault="00D926D4" w:rsidP="00D926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26D4" w:rsidRPr="00A50016" w:rsidRDefault="00D926D4" w:rsidP="00D926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 xml:space="preserve">Днес </w:t>
      </w:r>
      <w:r>
        <w:rPr>
          <w:rFonts w:ascii="Arial" w:hAnsi="Arial" w:cs="Arial"/>
          <w:sz w:val="24"/>
          <w:szCs w:val="24"/>
        </w:rPr>
        <w:t>29</w:t>
      </w:r>
      <w:r w:rsidRPr="00A500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A50016">
        <w:rPr>
          <w:rFonts w:ascii="Arial" w:hAnsi="Arial" w:cs="Arial"/>
          <w:sz w:val="24"/>
          <w:szCs w:val="24"/>
        </w:rPr>
        <w:t>.2015 г. от 1</w:t>
      </w:r>
      <w:r>
        <w:rPr>
          <w:rFonts w:ascii="Arial" w:hAnsi="Arial" w:cs="Arial"/>
          <w:sz w:val="24"/>
          <w:szCs w:val="24"/>
        </w:rPr>
        <w:t>5</w:t>
      </w:r>
      <w:r w:rsidRPr="00A50016">
        <w:rPr>
          <w:rFonts w:ascii="Arial" w:hAnsi="Arial" w:cs="Arial"/>
          <w:sz w:val="24"/>
          <w:szCs w:val="24"/>
        </w:rPr>
        <w:t>.</w:t>
      </w:r>
      <w:r w:rsidRPr="00A50016">
        <w:rPr>
          <w:rFonts w:ascii="Arial" w:hAnsi="Arial" w:cs="Arial"/>
          <w:sz w:val="24"/>
          <w:szCs w:val="24"/>
          <w:lang w:val="en-US"/>
        </w:rPr>
        <w:t>0</w:t>
      </w:r>
      <w:r w:rsidRPr="00A50016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Председател – Атанас Славчев </w:t>
      </w:r>
      <w:proofErr w:type="spellStart"/>
      <w:r w:rsidRPr="00A50016">
        <w:rPr>
          <w:rFonts w:ascii="Arial" w:hAnsi="Arial" w:cs="Arial"/>
          <w:sz w:val="24"/>
          <w:szCs w:val="24"/>
        </w:rPr>
        <w:t>Тюрдиев</w:t>
      </w:r>
      <w:proofErr w:type="spellEnd"/>
      <w:r w:rsidRPr="00A50016">
        <w:rPr>
          <w:rFonts w:ascii="Arial" w:hAnsi="Arial" w:cs="Arial"/>
          <w:sz w:val="24"/>
          <w:szCs w:val="24"/>
        </w:rPr>
        <w:t xml:space="preserve">, зам.председател – Мария Филипова Делчева,секретар – Фатме Халил Осман и членовете Иван Симеонов Иванов, Ренета Славчева Хубенова, </w:t>
      </w:r>
      <w:proofErr w:type="spellStart"/>
      <w:r w:rsidRPr="00A50016">
        <w:rPr>
          <w:rFonts w:ascii="Arial" w:hAnsi="Arial" w:cs="Arial"/>
          <w:sz w:val="24"/>
          <w:szCs w:val="24"/>
        </w:rPr>
        <w:t>Обретко</w:t>
      </w:r>
      <w:proofErr w:type="spellEnd"/>
      <w:r w:rsidRPr="00A50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016">
        <w:rPr>
          <w:rFonts w:ascii="Arial" w:hAnsi="Arial" w:cs="Arial"/>
          <w:sz w:val="24"/>
          <w:szCs w:val="24"/>
        </w:rPr>
        <w:t>Самуилов</w:t>
      </w:r>
      <w:proofErr w:type="spellEnd"/>
      <w:r w:rsidRPr="00A50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016">
        <w:rPr>
          <w:rFonts w:ascii="Arial" w:hAnsi="Arial" w:cs="Arial"/>
          <w:sz w:val="24"/>
          <w:szCs w:val="24"/>
        </w:rPr>
        <w:t>Самуилов</w:t>
      </w:r>
      <w:proofErr w:type="spellEnd"/>
      <w:r w:rsidRPr="00A50016">
        <w:rPr>
          <w:rFonts w:ascii="Arial" w:hAnsi="Arial" w:cs="Arial"/>
          <w:sz w:val="24"/>
          <w:szCs w:val="24"/>
        </w:rPr>
        <w:t>,Диана Атанасова Вълкова, Павел Александ</w:t>
      </w:r>
      <w:r>
        <w:rPr>
          <w:rFonts w:ascii="Arial" w:hAnsi="Arial" w:cs="Arial"/>
          <w:sz w:val="24"/>
          <w:szCs w:val="24"/>
        </w:rPr>
        <w:t xml:space="preserve">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, Айхан Метин Мехмед </w:t>
      </w:r>
      <w:r w:rsidRPr="00A50016">
        <w:rPr>
          <w:rFonts w:ascii="Arial" w:hAnsi="Arial" w:cs="Arial"/>
          <w:sz w:val="24"/>
          <w:szCs w:val="24"/>
        </w:rPr>
        <w:t>и Тонка Миткова Тодорова.</w:t>
      </w:r>
      <w:r>
        <w:rPr>
          <w:rFonts w:ascii="Arial" w:hAnsi="Arial" w:cs="Arial"/>
          <w:sz w:val="24"/>
          <w:szCs w:val="24"/>
        </w:rPr>
        <w:t xml:space="preserve">По уважителни причини отсъства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D926D4" w:rsidRPr="00A50016" w:rsidRDefault="00D926D4" w:rsidP="00D926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Заседанието протече при следния,</w:t>
      </w:r>
    </w:p>
    <w:p w:rsidR="00D926D4" w:rsidRPr="00A50016" w:rsidRDefault="00D926D4" w:rsidP="00D926D4">
      <w:pPr>
        <w:spacing w:after="0" w:line="240" w:lineRule="auto"/>
        <w:jc w:val="center"/>
        <w:rPr>
          <w:b/>
        </w:rPr>
      </w:pPr>
    </w:p>
    <w:p w:rsidR="00D926D4" w:rsidRDefault="00D926D4" w:rsidP="00D926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C03810" w:rsidRPr="00A50016" w:rsidRDefault="00C03810" w:rsidP="00D926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926D4" w:rsidRDefault="00D926D4" w:rsidP="00D926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1.Р</w:t>
      </w:r>
      <w:r>
        <w:rPr>
          <w:rFonts w:ascii="Arial" w:hAnsi="Arial" w:cs="Arial"/>
          <w:sz w:val="24"/>
          <w:szCs w:val="24"/>
        </w:rPr>
        <w:t>азглеждане на жалба подадена до ОИК</w:t>
      </w:r>
    </w:p>
    <w:p w:rsidR="00D926D4" w:rsidRDefault="00D926D4" w:rsidP="00D926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926D4" w:rsidRPr="00074469" w:rsidRDefault="00D926D4" w:rsidP="00D926D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4469">
        <w:rPr>
          <w:rFonts w:ascii="Arial" w:hAnsi="Arial" w:cs="Arial"/>
          <w:b/>
          <w:sz w:val="24"/>
          <w:szCs w:val="24"/>
          <w:u w:val="single"/>
        </w:rPr>
        <w:t>ПО ТОЧКА ПЪРВА</w:t>
      </w:r>
    </w:p>
    <w:p w:rsidR="00D926D4" w:rsidRPr="00774D24" w:rsidRDefault="00D926D4" w:rsidP="00D926D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D926D4" w:rsidRDefault="00D926D4" w:rsidP="00D926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дневния ред п</w:t>
      </w:r>
      <w:r w:rsidRPr="00A50016">
        <w:rPr>
          <w:rFonts w:ascii="Arial" w:hAnsi="Arial" w:cs="Arial"/>
          <w:sz w:val="24"/>
          <w:szCs w:val="24"/>
        </w:rPr>
        <w:t>редседателя на комисията Атан</w:t>
      </w:r>
      <w:r>
        <w:rPr>
          <w:rFonts w:ascii="Arial" w:hAnsi="Arial" w:cs="Arial"/>
          <w:sz w:val="24"/>
          <w:szCs w:val="24"/>
        </w:rPr>
        <w:t xml:space="preserve">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запозна</w:t>
      </w:r>
      <w:r w:rsidRPr="00A50016">
        <w:rPr>
          <w:rFonts w:ascii="Arial" w:hAnsi="Arial" w:cs="Arial"/>
          <w:sz w:val="24"/>
          <w:szCs w:val="24"/>
        </w:rPr>
        <w:t xml:space="preserve"> членовете на ОИК</w:t>
      </w:r>
      <w:r>
        <w:rPr>
          <w:rFonts w:ascii="Arial" w:hAnsi="Arial" w:cs="Arial"/>
          <w:sz w:val="24"/>
          <w:szCs w:val="24"/>
        </w:rPr>
        <w:t>, за постъпил</w:t>
      </w:r>
      <w:r>
        <w:rPr>
          <w:rFonts w:ascii="Arial" w:hAnsi="Arial" w:cs="Arial"/>
          <w:sz w:val="24"/>
          <w:szCs w:val="24"/>
        </w:rPr>
        <w:t>а жалба в ОИК от Венета Добрева кандидат кмет на община издигнат от ПП ГЕРБ, в която възразява за начина, по който се приемат протоколи на СИК в ОИК. В нея визира, че в  13.40 часа на 26.10.2015г. не са обработени протоколите и други изборни книжа на секция № 091500059 с.Девесилово.</w:t>
      </w:r>
    </w:p>
    <w:p w:rsidR="00D10724" w:rsidRDefault="00D10724" w:rsidP="00D1072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пристигането си в залата на първия етаж в сградата, където се помещава ОИК, членовете на СИК  Девесилово  - приносители на тези материали получават пореден номер 78. Когато идва редът им в 12.20 часа те не влизат за предаване на протоколите и изборните книжа с обяснението, че са открили неточности в протокола за избиране на кмет на кметство и изчакват събирането на всички членове на СИК. В 14.20 часа те се явяват в ОИК за предаването на документите.  При приемането на изборните книжа и материали в протокола за избор на кмет на кметство с молив бяха отбелязани  цифри, различни от цифрите в протокола. Нямаше извършена корекция на данните в протокола,попълвани с химикал след приключване на изборния ден. Всички членове на СИК бяха категорични, че действителните резултати са тези отразени с химикал в протокола, подписан от тях след приключване на изборния ден.</w:t>
      </w:r>
      <w:r>
        <w:rPr>
          <w:rFonts w:ascii="Arial" w:hAnsi="Arial" w:cs="Arial"/>
          <w:sz w:val="24"/>
          <w:szCs w:val="24"/>
        </w:rPr>
        <w:br/>
        <w:t xml:space="preserve">          </w:t>
      </w:r>
      <w:r w:rsidRPr="00EE3710">
        <w:rPr>
          <w:rFonts w:ascii="Arial" w:hAnsi="Arial" w:cs="Arial"/>
          <w:sz w:val="24"/>
          <w:szCs w:val="24"/>
        </w:rPr>
        <w:t xml:space="preserve">На основание чл. </w:t>
      </w:r>
      <w:r>
        <w:rPr>
          <w:rFonts w:ascii="Arial" w:hAnsi="Arial" w:cs="Arial"/>
          <w:sz w:val="24"/>
          <w:szCs w:val="24"/>
        </w:rPr>
        <w:t>87 ал.1,т.22  от Изборния Кодекс и на основание решение №76 от 24.10.2015г. на ОИК относно организацията на работата на ОИК.</w:t>
      </w:r>
    </w:p>
    <w:p w:rsidR="00D10724" w:rsidRDefault="00D10724" w:rsidP="00D1072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 избирателна</w:t>
      </w:r>
      <w:r w:rsidRPr="00EE3710">
        <w:rPr>
          <w:rFonts w:ascii="Arial" w:hAnsi="Arial" w:cs="Arial"/>
          <w:sz w:val="24"/>
          <w:szCs w:val="24"/>
        </w:rPr>
        <w:t xml:space="preserve"> комисия</w:t>
      </w:r>
      <w:r>
        <w:rPr>
          <w:rFonts w:ascii="Arial" w:hAnsi="Arial" w:cs="Arial"/>
          <w:sz w:val="24"/>
          <w:szCs w:val="24"/>
        </w:rPr>
        <w:t xml:space="preserve"> взе следното</w:t>
      </w:r>
    </w:p>
    <w:p w:rsidR="00D10724" w:rsidRPr="00EE3710" w:rsidRDefault="00D10724" w:rsidP="00D1072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10724" w:rsidRDefault="00D10724" w:rsidP="00D1072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3710">
        <w:rPr>
          <w:rFonts w:ascii="Arial" w:hAnsi="Arial" w:cs="Arial"/>
          <w:b/>
          <w:bCs/>
          <w:sz w:val="24"/>
          <w:szCs w:val="24"/>
        </w:rPr>
        <w:t xml:space="preserve">Р Е Ш </w:t>
      </w:r>
      <w:r>
        <w:rPr>
          <w:rFonts w:ascii="Arial" w:hAnsi="Arial" w:cs="Arial"/>
          <w:b/>
          <w:bCs/>
          <w:sz w:val="24"/>
          <w:szCs w:val="24"/>
        </w:rPr>
        <w:t>Е Н И Е  № 155</w:t>
      </w:r>
      <w:r w:rsidRPr="00EE3710">
        <w:rPr>
          <w:rFonts w:ascii="Arial" w:hAnsi="Arial" w:cs="Arial"/>
          <w:b/>
          <w:bCs/>
          <w:sz w:val="24"/>
          <w:szCs w:val="24"/>
        </w:rPr>
        <w:t>:</w:t>
      </w:r>
    </w:p>
    <w:p w:rsidR="00D10724" w:rsidRDefault="00D10724" w:rsidP="00D1072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D10724" w:rsidRDefault="00D10724" w:rsidP="00D10724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Приемането на протоколите на секционните избирателни комисии, в т.число и на секция №091500058  Девесилово е извършено в срок определен от Изборния кодекс.</w:t>
      </w:r>
    </w:p>
    <w:p w:rsidR="00D10724" w:rsidRDefault="00D10724" w:rsidP="00D107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Копие от решението да се изпрати до </w:t>
      </w:r>
      <w:proofErr w:type="spellStart"/>
      <w:r>
        <w:rPr>
          <w:rFonts w:ascii="Arial" w:hAnsi="Arial" w:cs="Arial"/>
          <w:bCs/>
          <w:sz w:val="24"/>
          <w:szCs w:val="24"/>
        </w:rPr>
        <w:t>жалбоподателката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за сведение.</w:t>
      </w:r>
      <w:r>
        <w:rPr>
          <w:rFonts w:ascii="Arial" w:hAnsi="Arial" w:cs="Arial"/>
          <w:bCs/>
          <w:sz w:val="24"/>
          <w:szCs w:val="24"/>
        </w:rPr>
        <w:br/>
        <w:t xml:space="preserve">          Решението на Общинската избирателна комисия може да се оспорва в тридневен срок от обявяването му пред Централната избирателна комисия по реда на чл. 88 от Изборния кодекс.</w:t>
      </w:r>
    </w:p>
    <w:p w:rsidR="00D926D4" w:rsidRPr="00A50016" w:rsidRDefault="00D926D4" w:rsidP="00D926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D926D4" w:rsidRPr="00A50016" w:rsidRDefault="00D926D4" w:rsidP="00D926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26D4" w:rsidRPr="00A50016" w:rsidRDefault="00D926D4" w:rsidP="00D926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26D4" w:rsidRPr="00A50016" w:rsidRDefault="00D926D4" w:rsidP="00D926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26D4" w:rsidRPr="00F15187" w:rsidRDefault="00D926D4" w:rsidP="00D926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26D4" w:rsidRPr="00F15187" w:rsidRDefault="00D926D4" w:rsidP="00D926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5187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 w:rsidRPr="00F15187">
        <w:rPr>
          <w:rFonts w:ascii="Arial" w:hAnsi="Arial" w:cs="Arial"/>
          <w:sz w:val="24"/>
          <w:szCs w:val="24"/>
        </w:rPr>
        <w:t>Председател ОИК:………….</w:t>
      </w:r>
    </w:p>
    <w:p w:rsidR="00D926D4" w:rsidRPr="00F15187" w:rsidRDefault="00D926D4" w:rsidP="00D926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5187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 w:rsidRPr="00F15187">
        <w:rPr>
          <w:rFonts w:ascii="Arial" w:hAnsi="Arial" w:cs="Arial"/>
          <w:sz w:val="24"/>
          <w:szCs w:val="24"/>
        </w:rPr>
        <w:t xml:space="preserve">/Атанас </w:t>
      </w:r>
      <w:proofErr w:type="spellStart"/>
      <w:r w:rsidRPr="00F15187">
        <w:rPr>
          <w:rFonts w:ascii="Arial" w:hAnsi="Arial" w:cs="Arial"/>
          <w:sz w:val="24"/>
          <w:szCs w:val="24"/>
        </w:rPr>
        <w:t>Тюрдиев</w:t>
      </w:r>
      <w:proofErr w:type="spellEnd"/>
      <w:r w:rsidRPr="00F15187">
        <w:rPr>
          <w:rFonts w:ascii="Arial" w:hAnsi="Arial" w:cs="Arial"/>
          <w:sz w:val="24"/>
          <w:szCs w:val="24"/>
        </w:rPr>
        <w:t>/</w:t>
      </w:r>
    </w:p>
    <w:p w:rsidR="00D926D4" w:rsidRPr="00F15187" w:rsidRDefault="00D926D4" w:rsidP="00D926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26D4" w:rsidRPr="00F15187" w:rsidRDefault="00D926D4" w:rsidP="00D926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5187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 w:rsidRPr="00F15187">
        <w:rPr>
          <w:rFonts w:ascii="Arial" w:hAnsi="Arial" w:cs="Arial"/>
          <w:sz w:val="24"/>
          <w:szCs w:val="24"/>
        </w:rPr>
        <w:t>Секретар ОИК:…………</w:t>
      </w:r>
    </w:p>
    <w:p w:rsidR="00D926D4" w:rsidRPr="00F15187" w:rsidRDefault="00D926D4" w:rsidP="00D926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5187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 w:rsidRPr="00F15187">
        <w:rPr>
          <w:rFonts w:ascii="Arial" w:hAnsi="Arial" w:cs="Arial"/>
          <w:sz w:val="24"/>
          <w:szCs w:val="24"/>
        </w:rPr>
        <w:t>/Фатме Осман/</w:t>
      </w:r>
    </w:p>
    <w:p w:rsidR="00D926D4" w:rsidRPr="00F15187" w:rsidRDefault="00D926D4" w:rsidP="00D926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4A9D" w:rsidRDefault="000C4A9D"/>
    <w:sectPr w:rsidR="000C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D4"/>
    <w:rsid w:val="000C4A9D"/>
    <w:rsid w:val="00C03810"/>
    <w:rsid w:val="00D10724"/>
    <w:rsid w:val="00D9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dcterms:created xsi:type="dcterms:W3CDTF">2015-11-01T17:20:00Z</dcterms:created>
  <dcterms:modified xsi:type="dcterms:W3CDTF">2015-11-01T17:20:00Z</dcterms:modified>
</cp:coreProperties>
</file>