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223EB">
        <w:rPr>
          <w:b/>
          <w:sz w:val="32"/>
          <w:szCs w:val="26"/>
        </w:rPr>
        <w:t>1</w:t>
      </w:r>
      <w:r w:rsidR="00FB08D6">
        <w:rPr>
          <w:b/>
          <w:sz w:val="32"/>
          <w:szCs w:val="26"/>
        </w:rPr>
        <w:t>1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832C67" w:rsidRPr="00832C67" w:rsidRDefault="00832C67" w:rsidP="00832C67">
      <w:pPr>
        <w:spacing w:before="60" w:after="60"/>
        <w:ind w:right="-284"/>
        <w:jc w:val="center"/>
        <w:rPr>
          <w:rFonts w:eastAsiaTheme="minorEastAsia"/>
          <w:b/>
          <w:sz w:val="28"/>
          <w:szCs w:val="28"/>
        </w:rPr>
      </w:pPr>
    </w:p>
    <w:p w:rsidR="00B103A4" w:rsidRPr="00B103A4" w:rsidRDefault="00B103A4" w:rsidP="00B103A4">
      <w:pPr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eastAsiaTheme="minorHAnsi"/>
          <w:sz w:val="28"/>
          <w:szCs w:val="28"/>
          <w:lang w:eastAsia="en-US"/>
        </w:rPr>
      </w:pPr>
      <w:r w:rsidRPr="00B103A4">
        <w:rPr>
          <w:rFonts w:eastAsiaTheme="minorHAnsi"/>
          <w:sz w:val="28"/>
          <w:szCs w:val="28"/>
          <w:lang w:eastAsia="en-US"/>
        </w:rPr>
        <w:t>Определяне на място и ред за обявяване на решенията.</w:t>
      </w:r>
    </w:p>
    <w:p w:rsidR="00B103A4" w:rsidRPr="00B103A4" w:rsidRDefault="00B103A4" w:rsidP="00B103A4">
      <w:pPr>
        <w:numPr>
          <w:ilvl w:val="0"/>
          <w:numId w:val="6"/>
        </w:numPr>
        <w:spacing w:before="120" w:after="120" w:line="276" w:lineRule="auto"/>
        <w:ind w:left="426" w:hanging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03A4">
        <w:rPr>
          <w:rFonts w:eastAsiaTheme="minorHAnsi"/>
          <w:sz w:val="28"/>
          <w:szCs w:val="28"/>
          <w:lang w:eastAsia="en-US"/>
        </w:rPr>
        <w:t>Определяне на член от комисията за маркиране печата на ОИК.</w:t>
      </w:r>
    </w:p>
    <w:p w:rsidR="00A73B52" w:rsidRPr="00B103A4" w:rsidRDefault="00A73B52" w:rsidP="00B103A4">
      <w:pPr>
        <w:spacing w:before="60" w:after="60" w:line="276" w:lineRule="auto"/>
        <w:ind w:left="426" w:right="-1" w:hanging="426"/>
        <w:jc w:val="both"/>
        <w:rPr>
          <w:rFonts w:eastAsiaTheme="minorEastAsia"/>
          <w:sz w:val="28"/>
          <w:szCs w:val="28"/>
        </w:rPr>
      </w:pPr>
    </w:p>
    <w:p w:rsidR="00F53A92" w:rsidRPr="00B103A4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53A92" w:rsidRPr="00B103A4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  <w:bookmarkStart w:id="0" w:name="_GoBack"/>
      <w:bookmarkEnd w:id="0"/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4F527A"/>
    <w:multiLevelType w:val="hybridMultilevel"/>
    <w:tmpl w:val="57083D08"/>
    <w:lvl w:ilvl="0" w:tplc="EE6A128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B49EF"/>
    <w:multiLevelType w:val="hybridMultilevel"/>
    <w:tmpl w:val="A3268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C18E7"/>
    <w:rsid w:val="000E64F0"/>
    <w:rsid w:val="001223EB"/>
    <w:rsid w:val="00281569"/>
    <w:rsid w:val="00382BC5"/>
    <w:rsid w:val="0042438F"/>
    <w:rsid w:val="00453F43"/>
    <w:rsid w:val="00454C84"/>
    <w:rsid w:val="0049008C"/>
    <w:rsid w:val="005A07A3"/>
    <w:rsid w:val="00697858"/>
    <w:rsid w:val="007316C8"/>
    <w:rsid w:val="0076396F"/>
    <w:rsid w:val="007B4DDA"/>
    <w:rsid w:val="00832C67"/>
    <w:rsid w:val="00891E66"/>
    <w:rsid w:val="008B64D2"/>
    <w:rsid w:val="00902F52"/>
    <w:rsid w:val="009E4A8B"/>
    <w:rsid w:val="00A65134"/>
    <w:rsid w:val="00A70E79"/>
    <w:rsid w:val="00A73B52"/>
    <w:rsid w:val="00B103A4"/>
    <w:rsid w:val="00E0089D"/>
    <w:rsid w:val="00E36FB3"/>
    <w:rsid w:val="00ED6E3F"/>
    <w:rsid w:val="00EE2EE3"/>
    <w:rsid w:val="00F2029C"/>
    <w:rsid w:val="00F25614"/>
    <w:rsid w:val="00F52D69"/>
    <w:rsid w:val="00F53A92"/>
    <w:rsid w:val="00F75E00"/>
    <w:rsid w:val="00F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7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7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2023-09-26T09:24:00Z</dcterms:created>
  <dcterms:modified xsi:type="dcterms:W3CDTF">2023-09-26T09:25:00Z</dcterms:modified>
</cp:coreProperties>
</file>