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тел0889099203,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2425B" w:rsidRDefault="00F2425B" w:rsidP="00F2425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210</w:t>
      </w:r>
    </w:p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29.03.2017 год.</w:t>
      </w:r>
    </w:p>
    <w:p w:rsidR="00F2425B" w:rsidRDefault="00F2425B" w:rsidP="00F242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25B" w:rsidRDefault="00F2425B" w:rsidP="00F2425B">
      <w:pPr>
        <w:spacing w:after="0" w:line="24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sz w:val="24"/>
          <w:szCs w:val="24"/>
        </w:rPr>
        <w:tab/>
      </w:r>
    </w:p>
    <w:p w:rsidR="00A958B4" w:rsidRPr="00A958B4" w:rsidRDefault="00F2425B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333333"/>
        </w:rPr>
        <w:t>Относно</w:t>
      </w:r>
      <w:r w:rsidR="00A958B4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958B4" w:rsidRPr="00A958B4">
        <w:rPr>
          <w:rFonts w:ascii="Arial" w:hAnsi="Arial" w:cs="Arial"/>
          <w:b/>
          <w:sz w:val="24"/>
          <w:szCs w:val="24"/>
        </w:rPr>
        <w:t xml:space="preserve">Разглеждане на постъпило писмо № 37-00-14 от 27.03.2017г. от кмета на община Крумовград относно статута  </w:t>
      </w:r>
      <w:r w:rsidR="00A958B4" w:rsidRPr="00A958B4">
        <w:rPr>
          <w:rFonts w:ascii="Arial" w:hAnsi="Arial" w:cs="Arial"/>
          <w:sz w:val="24"/>
          <w:szCs w:val="24"/>
        </w:rPr>
        <w:t xml:space="preserve"> на Центъра за подкрепа за личностно развитие – Общински детски комплекс, Крумовград и представляващия го  ръководител  Лейля Местан Исмаил.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27.10.2017 год. В ОИК – Крумовград постъпи писмо с наш вх.№ 201 от 27.03.2017г.  от кмета на общината. Към писмото</w:t>
      </w:r>
      <w:r w:rsidRPr="00A958B4">
        <w:rPr>
          <w:rFonts w:ascii="Arial" w:hAnsi="Arial" w:cs="Arial"/>
          <w:sz w:val="24"/>
          <w:szCs w:val="24"/>
        </w:rPr>
        <w:t xml:space="preserve"> са приложени следните документи: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 xml:space="preserve">1.Решение № 169 от протокол №9/13.06.2016г. на </w:t>
      </w:r>
      <w:proofErr w:type="spellStart"/>
      <w:r w:rsidRPr="00A958B4">
        <w:rPr>
          <w:rFonts w:ascii="Arial" w:hAnsi="Arial" w:cs="Arial"/>
          <w:sz w:val="24"/>
          <w:szCs w:val="24"/>
        </w:rPr>
        <w:t>ОбС</w:t>
      </w:r>
      <w:proofErr w:type="spellEnd"/>
      <w:r w:rsidRPr="00A958B4">
        <w:rPr>
          <w:rFonts w:ascii="Arial" w:hAnsi="Arial" w:cs="Arial"/>
          <w:sz w:val="24"/>
          <w:szCs w:val="24"/>
        </w:rPr>
        <w:t xml:space="preserve"> Крумовград относно  преобразуването на Общински детски комплекс в Център за подкрепа за личностно развитие- Общински детски комплекс гр.Крумовград.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>2.Уведомление по чл.123, ал.1 от Кодекса на труда.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 xml:space="preserve">3. Решение № 259 от протокол №14/22.11.2016г. на </w:t>
      </w:r>
      <w:proofErr w:type="spellStart"/>
      <w:r w:rsidRPr="00A958B4">
        <w:rPr>
          <w:rFonts w:ascii="Arial" w:hAnsi="Arial" w:cs="Arial"/>
          <w:sz w:val="24"/>
          <w:szCs w:val="24"/>
        </w:rPr>
        <w:t>ОбС</w:t>
      </w:r>
      <w:proofErr w:type="spellEnd"/>
      <w:r w:rsidRPr="00A958B4">
        <w:rPr>
          <w:rFonts w:ascii="Arial" w:hAnsi="Arial" w:cs="Arial"/>
          <w:sz w:val="24"/>
          <w:szCs w:val="24"/>
        </w:rPr>
        <w:t xml:space="preserve"> Крумовград за приемане на Правилник за устройството и дейността на Центъра за подкрепа за личностно развитие – Общински детски комплекс гр.Крумовград.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>4.Правилник за устройството и дейността на център за подкрепа за личностно развитие – общински детски комплекс гр.Крумовград.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 xml:space="preserve">5.Заповед № КО – 655 от 04.08.2016г. на кмета на общината относно </w:t>
      </w:r>
      <w:proofErr w:type="spellStart"/>
      <w:r w:rsidRPr="00A958B4">
        <w:rPr>
          <w:rFonts w:ascii="Arial" w:hAnsi="Arial" w:cs="Arial"/>
          <w:sz w:val="24"/>
          <w:szCs w:val="24"/>
        </w:rPr>
        <w:t>преообразуването</w:t>
      </w:r>
      <w:proofErr w:type="spellEnd"/>
      <w:r w:rsidRPr="00A958B4">
        <w:rPr>
          <w:rFonts w:ascii="Arial" w:hAnsi="Arial" w:cs="Arial"/>
          <w:sz w:val="24"/>
          <w:szCs w:val="24"/>
        </w:rPr>
        <w:t xml:space="preserve"> на Центъра за подкрепа за личностно развитие – Общински детски комплекс гр.Крумовград, считано от 01.08.2016год.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>След направените разисквания по точката  и  на основание чл.87,ал.1, т.1 и т.34 от Изборния кодекс.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 xml:space="preserve">                       </w:t>
      </w:r>
    </w:p>
    <w:p w:rsidR="00A958B4" w:rsidRPr="00A958B4" w:rsidRDefault="00A958B4" w:rsidP="00A958B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58B4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B4" w:rsidRPr="00A958B4" w:rsidRDefault="00A958B4" w:rsidP="00A958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8B4">
        <w:rPr>
          <w:rFonts w:ascii="Arial" w:hAnsi="Arial" w:cs="Arial"/>
          <w:sz w:val="24"/>
          <w:szCs w:val="24"/>
        </w:rPr>
        <w:t>Да изпрати писмо до Комисията за предотвратяване и установяване на конфликт на интереси, придружено с документите изпратени до комисията от кмета на общината по гореописания случай.</w:t>
      </w:r>
    </w:p>
    <w:p w:rsidR="00F2425B" w:rsidRDefault="00F2425B" w:rsidP="00F242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F2425B" w:rsidRDefault="00F2425B" w:rsidP="00F242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425B" w:rsidRDefault="00F2425B" w:rsidP="00F24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425B" w:rsidRDefault="00F2425B" w:rsidP="00F24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425B" w:rsidRDefault="00F2425B" w:rsidP="00F24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425B" w:rsidRDefault="00F2425B" w:rsidP="00F24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на ОИК:………….</w:t>
      </w:r>
    </w:p>
    <w:p w:rsidR="00F2425B" w:rsidRDefault="00F2425B" w:rsidP="00F24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F2425B" w:rsidRDefault="00F2425B" w:rsidP="00F24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425B" w:rsidRDefault="00F2425B" w:rsidP="00F24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4A750B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Секретар на  ОИК:…………  </w:t>
      </w:r>
    </w:p>
    <w:p w:rsidR="00F2425B" w:rsidRDefault="00F2425B" w:rsidP="00F24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A750B">
        <w:rPr>
          <w:rFonts w:ascii="Arial" w:hAnsi="Arial" w:cs="Arial"/>
          <w:sz w:val="24"/>
          <w:szCs w:val="24"/>
        </w:rPr>
        <w:t xml:space="preserve">                               /Фатме Осман</w:t>
      </w:r>
      <w:r>
        <w:rPr>
          <w:rFonts w:ascii="Arial" w:hAnsi="Arial" w:cs="Arial"/>
          <w:sz w:val="24"/>
          <w:szCs w:val="24"/>
        </w:rPr>
        <w:t>/</w:t>
      </w:r>
    </w:p>
    <w:p w:rsidR="00F2425B" w:rsidRDefault="00F2425B" w:rsidP="00F2425B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sectPr w:rsidR="00F2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5B"/>
    <w:rsid w:val="004A750B"/>
    <w:rsid w:val="00844BE7"/>
    <w:rsid w:val="00A958B4"/>
    <w:rsid w:val="00F2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2017-03-30T12:42:00Z</cp:lastPrinted>
  <dcterms:created xsi:type="dcterms:W3CDTF">2017-03-30T12:42:00Z</dcterms:created>
  <dcterms:modified xsi:type="dcterms:W3CDTF">2017-03-30T12:42:00Z</dcterms:modified>
</cp:coreProperties>
</file>