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0E2E3F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55199E" w:rsidRPr="000E2E3F">
        <w:rPr>
          <w:rFonts w:ascii="Arial" w:hAnsi="Arial" w:cs="Arial"/>
          <w:b/>
          <w:sz w:val="24"/>
          <w:szCs w:val="24"/>
        </w:rPr>
        <w:t>2</w:t>
      </w:r>
      <w:r w:rsidR="0031469D">
        <w:rPr>
          <w:rFonts w:ascii="Arial" w:hAnsi="Arial" w:cs="Arial"/>
          <w:b/>
          <w:sz w:val="24"/>
          <w:szCs w:val="24"/>
        </w:rPr>
        <w:t>7</w:t>
      </w:r>
    </w:p>
    <w:p w:rsidR="008F4FA1" w:rsidRPr="000E2E3F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>1</w:t>
      </w:r>
      <w:r w:rsidR="0055199E" w:rsidRPr="000E2E3F">
        <w:rPr>
          <w:rFonts w:ascii="Arial" w:hAnsi="Arial" w:cs="Arial"/>
          <w:b/>
          <w:sz w:val="24"/>
          <w:szCs w:val="24"/>
        </w:rPr>
        <w:t>4</w:t>
      </w:r>
      <w:r w:rsidR="008F4FA1" w:rsidRPr="000E2E3F">
        <w:rPr>
          <w:rFonts w:ascii="Arial" w:hAnsi="Arial" w:cs="Arial"/>
          <w:b/>
          <w:sz w:val="24"/>
          <w:szCs w:val="24"/>
        </w:rPr>
        <w:t>.09.2015 год.</w:t>
      </w: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3D14" w:rsidRDefault="003677AB" w:rsidP="004D3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469D"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Определяне </w:t>
      </w:r>
      <w:r w:rsidR="0031469D">
        <w:rPr>
          <w:rFonts w:ascii="Arial" w:hAnsi="Arial" w:cs="Arial"/>
          <w:sz w:val="24"/>
          <w:szCs w:val="24"/>
        </w:rPr>
        <w:t xml:space="preserve">броя на </w:t>
      </w:r>
      <w:r w:rsidR="004D3D14">
        <w:rPr>
          <w:rFonts w:ascii="Arial" w:hAnsi="Arial" w:cs="Arial"/>
          <w:sz w:val="24"/>
          <w:szCs w:val="24"/>
        </w:rPr>
        <w:t xml:space="preserve">мандатите за общински </w:t>
      </w:r>
      <w:proofErr w:type="spellStart"/>
      <w:r w:rsidR="004D3D14">
        <w:rPr>
          <w:rFonts w:ascii="Arial" w:hAnsi="Arial" w:cs="Arial"/>
          <w:sz w:val="24"/>
          <w:szCs w:val="24"/>
        </w:rPr>
        <w:t>съветници</w:t>
      </w:r>
      <w:proofErr w:type="spellEnd"/>
    </w:p>
    <w:p w:rsidR="004D3D14" w:rsidRDefault="004D3D14" w:rsidP="004D3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Съгласно решение №2080-МИ от 10.09.2015г. на ЦИК, в срок до 15.09.2015 г. ОИК да определи с решение  броя на мандатите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при произвеждане на изборите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за кметове на 25.10.2015 г.</w:t>
      </w:r>
    </w:p>
    <w:p w:rsidR="004D3D14" w:rsidRDefault="004D3D14" w:rsidP="004D3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Броят на мандатите 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се определя  в зависимост от броя на населението на общината към 11.08.2015г. съгласно чл.19 от Закона за местното самоуправление и местна администрация, както следва:</w:t>
      </w:r>
    </w:p>
    <w:p w:rsidR="004D3D14" w:rsidRPr="00FB0C66" w:rsidRDefault="004D3D14" w:rsidP="004D3D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население на общината до 50000 души -29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</w:p>
    <w:p w:rsidR="004D3D14" w:rsidRDefault="004D3D14" w:rsidP="004D3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spellStart"/>
      <w:r>
        <w:rPr>
          <w:rFonts w:ascii="Arial" w:hAnsi="Arial" w:cs="Arial"/>
          <w:sz w:val="24"/>
          <w:szCs w:val="24"/>
        </w:rPr>
        <w:t>направенатаа</w:t>
      </w:r>
      <w:proofErr w:type="spellEnd"/>
      <w:r>
        <w:rPr>
          <w:rFonts w:ascii="Arial" w:hAnsi="Arial" w:cs="Arial"/>
          <w:sz w:val="24"/>
          <w:szCs w:val="24"/>
        </w:rPr>
        <w:t xml:space="preserve"> справка от ТЗ „ГРАО“ гр.Кърджали се установява, че населението на община Крумовград към 11.08.2015г. е 44711 души.</w:t>
      </w:r>
    </w:p>
    <w:p w:rsidR="004D3D14" w:rsidRDefault="004D3D14" w:rsidP="004D3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Следователно броят на мандатите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ще бъде 29.</w:t>
      </w:r>
    </w:p>
    <w:p w:rsidR="004D3D14" w:rsidRDefault="004D3D14" w:rsidP="004D3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основание чл.57, ал.1, т.1-3 от изборния кодекс във връзка с чл.13 и 19 от Закона за местното самоуправление и местната администрация и решение №2080-МИ от 10.09.2015г. на ЦИК</w:t>
      </w:r>
    </w:p>
    <w:p w:rsidR="004D3D14" w:rsidRDefault="004D3D14" w:rsidP="004D3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  </w:t>
      </w:r>
    </w:p>
    <w:p w:rsidR="004D3D14" w:rsidRDefault="004D3D14" w:rsidP="004D3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3D14" w:rsidRDefault="004D3D14" w:rsidP="004D3D1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E267C">
        <w:rPr>
          <w:rFonts w:ascii="Arial" w:hAnsi="Arial" w:cs="Arial"/>
          <w:b/>
          <w:sz w:val="24"/>
          <w:szCs w:val="24"/>
        </w:rPr>
        <w:t>РЕШИ</w:t>
      </w:r>
    </w:p>
    <w:p w:rsidR="004D3D14" w:rsidRDefault="004D3D14" w:rsidP="004D3D14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944D46">
        <w:rPr>
          <w:rFonts w:ascii="Arial" w:hAnsi="Arial" w:cs="Arial"/>
          <w:b/>
          <w:sz w:val="24"/>
          <w:szCs w:val="24"/>
        </w:rPr>
        <w:t>Определя 29 броя мандати за общински съвет</w:t>
      </w:r>
      <w:r>
        <w:rPr>
          <w:rFonts w:ascii="Arial" w:hAnsi="Arial" w:cs="Arial"/>
          <w:b/>
          <w:sz w:val="24"/>
          <w:szCs w:val="24"/>
        </w:rPr>
        <w:t xml:space="preserve"> – Крумовград.</w:t>
      </w:r>
    </w:p>
    <w:p w:rsidR="004D3D14" w:rsidRPr="004D3D14" w:rsidRDefault="004D3D14" w:rsidP="004D3D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D3D14">
        <w:rPr>
          <w:rFonts w:ascii="Arial" w:hAnsi="Arial" w:cs="Arial"/>
          <w:sz w:val="24"/>
          <w:szCs w:val="24"/>
        </w:rPr>
        <w:t>Копие</w:t>
      </w:r>
      <w:r>
        <w:rPr>
          <w:rFonts w:ascii="Arial" w:hAnsi="Arial" w:cs="Arial"/>
          <w:sz w:val="24"/>
          <w:szCs w:val="24"/>
        </w:rPr>
        <w:t xml:space="preserve"> от  решението на ОИК да се изпрати в ЦИК и община Крумовград.</w:t>
      </w:r>
    </w:p>
    <w:p w:rsidR="004D3D14" w:rsidRPr="00944D46" w:rsidRDefault="004D3D14" w:rsidP="004D3D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44D46"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4D3D14" w:rsidRDefault="004D3D14" w:rsidP="004D3D14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944D46"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чл.88,ал.1 от Изборния кодекс</w:t>
      </w:r>
      <w:r w:rsidRPr="00944D46">
        <w:rPr>
          <w:rFonts w:ascii="Arial" w:hAnsi="Arial" w:cs="Arial"/>
          <w:b/>
          <w:sz w:val="24"/>
          <w:szCs w:val="24"/>
        </w:rPr>
        <w:t>.</w:t>
      </w:r>
    </w:p>
    <w:p w:rsidR="0031469D" w:rsidRDefault="0031469D" w:rsidP="003677A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1469D" w:rsidRDefault="0031469D" w:rsidP="003677A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1469D" w:rsidRDefault="0031469D" w:rsidP="003677A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</w:t>
      </w:r>
      <w:r w:rsidR="00275BE4">
        <w:rPr>
          <w:rFonts w:ascii="Arial" w:hAnsi="Arial" w:cs="Arial"/>
          <w:sz w:val="28"/>
          <w:szCs w:val="28"/>
        </w:rPr>
        <w:t>/п/</w:t>
      </w:r>
      <w:r w:rsidRPr="008F4FA1">
        <w:rPr>
          <w:rFonts w:ascii="Arial" w:hAnsi="Arial" w:cs="Arial"/>
          <w:sz w:val="28"/>
          <w:szCs w:val="28"/>
        </w:rPr>
        <w:t>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="00275BE4">
        <w:rPr>
          <w:rFonts w:ascii="Arial" w:hAnsi="Arial" w:cs="Arial"/>
          <w:sz w:val="28"/>
          <w:szCs w:val="28"/>
        </w:rPr>
        <w:t xml:space="preserve">                  Секретар ОИК:/п/</w:t>
      </w:r>
      <w:bookmarkStart w:id="0" w:name="_GoBack"/>
      <w:bookmarkEnd w:id="0"/>
      <w:r w:rsidRPr="008F4FA1">
        <w:rPr>
          <w:rFonts w:ascii="Arial" w:hAnsi="Arial" w:cs="Arial"/>
          <w:sz w:val="28"/>
          <w:szCs w:val="28"/>
        </w:rPr>
        <w:t xml:space="preserve">………  </w:t>
      </w:r>
    </w:p>
    <w:p w:rsidR="006A3637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4D3D14" w:rsidRDefault="004D3D14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D3D14" w:rsidRDefault="004D3D14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D3D14" w:rsidRPr="008F4FA1" w:rsidRDefault="004D3D14" w:rsidP="004D3D1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4D3D14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E2E3F"/>
    <w:rsid w:val="00275BE4"/>
    <w:rsid w:val="0031469D"/>
    <w:rsid w:val="003677AB"/>
    <w:rsid w:val="004D3D14"/>
    <w:rsid w:val="0055199E"/>
    <w:rsid w:val="006A3637"/>
    <w:rsid w:val="007A470A"/>
    <w:rsid w:val="00862BB7"/>
    <w:rsid w:val="008F4FA1"/>
    <w:rsid w:val="009C4B89"/>
    <w:rsid w:val="00D1649F"/>
    <w:rsid w:val="00D22F69"/>
    <w:rsid w:val="00EF55BB"/>
    <w:rsid w:val="00F3712F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F095-9F80-47C9-9A2C-262F0AB4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2015-09-15T07:36:00Z</cp:lastPrinted>
  <dcterms:created xsi:type="dcterms:W3CDTF">2015-09-15T07:29:00Z</dcterms:created>
  <dcterms:modified xsi:type="dcterms:W3CDTF">2015-09-15T09:04:00Z</dcterms:modified>
</cp:coreProperties>
</file>